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F0" w:rsidRDefault="0003049A" w:rsidP="00452BF0">
      <w:pPr>
        <w:pStyle w:val="14"/>
        <w:rPr>
          <w:rFonts w:eastAsia="华文新魏"/>
          <w:b/>
          <w:spacing w:val="-70"/>
          <w:sz w:val="72"/>
          <w:szCs w:val="72"/>
        </w:rPr>
      </w:pPr>
      <w:r w:rsidRPr="0003049A">
        <w:rPr>
          <w:noProof/>
        </w:rPr>
      </w:r>
      <w:r w:rsidRPr="0003049A">
        <w:rPr>
          <w:noProof/>
        </w:rPr>
        <w:pict>
          <v:group id="组合 76" o:spid="_x0000_s1026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">
            <v:rect id="AutoShape 3" o:spid="_x0000_s1027" style="position:absolute;width:53263;height:328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NV78A&#10;AADbAAAADwAAAGRycy9kb3ducmV2LnhtbERPzYrCMBC+C75DGGEvoul6UKlGEV1hXU9VH2BsxqbY&#10;TLpNtta3N4cFjx/f/3Ld2Uq01PjSsYLPcQKCOHe65ELB5bwfzUH4gKyxckwKnuRhver3lphq9+CM&#10;2lMoRAxhn6ICE0KdSulzQxb92NXEkbu5xmKIsCmkbvARw20lJ0kylRZLjg0Ga9oayu+nP6ugndHB&#10;X3++6LrbyaGhrP3l402pj0G3WYAI1IW3+N/9rRXM4tj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1XvwAAANsAAAAPAAAAAAAAAAAAAAAAAJgCAABkcnMvZG93bnJl&#10;di54bWxQSwUGAAAAAAQABAD1AAAAhAMAAAAA&#10;" fillcolor="silver" stroked="f">
              <v:textbox>
                <w:txbxContent>
                  <w:p w:rsidR="00CE6BD7" w:rsidRDefault="00CE6BD7" w:rsidP="00452BF0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<v:textbox inset="0,0,0,0">
                <w:txbxContent>
                  <w:p w:rsidR="00CE6BD7" w:rsidRDefault="00CE6BD7" w:rsidP="00452BF0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CE6BD7" w:rsidRDefault="00CE6BD7" w:rsidP="00452BF0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CE6BD7" w:rsidRDefault="00CE6BD7" w:rsidP="00452BF0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0" type="#_x0000_t75" alt="Epoint新点" style="position:absolute;left:6286;width:41167;height:17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IIATBAAAA2wAAAA8AAABkcnMvZG93bnJldi54bWxET8uKwjAU3QvzD+EKs9PUKZRSjTIIzgPc&#10;+EJmd2nutGWam7bJtPXvzUJweTjv1WY0teipc5VlBYt5BII4t7riQsH5tJulIJxH1lhbJgU3crBZ&#10;v0xWmGk78IH6oy9ECGGXoYLS+yaT0uUlGXRz2xAH7td2Bn2AXSF1h0MIN7V8i6JEGqw4NJTY0Lak&#10;/O/4bxQM1/Tz+kOxd217+riYZPEd73dKvU7H9yUIT6N/ih/uL60gDevDl/A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IIATBAAAA2wAAAA8AAAAAAAAAAAAAAAAAnwIA&#10;AGRycy9kb3ducmV2LnhtbFBLBQYAAAAABAAEAPcAAACNAwAAAAA=&#10;">
              <v:imagedata r:id="rId8" o:title="Epoint新点"/>
            </v:shape>
            <w10:wrap type="none"/>
            <w10:anchorlock/>
          </v:group>
        </w:pict>
      </w: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E77D1F" w:rsidP="00452BF0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巩义</w:t>
      </w:r>
      <w:r w:rsidR="00452BF0" w:rsidRPr="00974DC0">
        <w:rPr>
          <w:rFonts w:hint="eastAsia"/>
          <w:b/>
          <w:sz w:val="52"/>
          <w:szCs w:val="52"/>
        </w:rPr>
        <w:t>电子</w:t>
      </w:r>
      <w:r>
        <w:rPr>
          <w:rFonts w:hint="eastAsia"/>
          <w:b/>
          <w:sz w:val="52"/>
          <w:szCs w:val="52"/>
        </w:rPr>
        <w:t>招投标</w:t>
      </w:r>
      <w:r w:rsidR="00452BF0">
        <w:rPr>
          <w:rFonts w:hint="eastAsia"/>
          <w:b/>
          <w:sz w:val="52"/>
          <w:szCs w:val="52"/>
        </w:rPr>
        <w:t>系统</w:t>
      </w:r>
      <w:r>
        <w:rPr>
          <w:rFonts w:hint="eastAsia"/>
          <w:b/>
          <w:sz w:val="52"/>
          <w:szCs w:val="52"/>
        </w:rPr>
        <w:t>投标文件制作工具</w:t>
      </w:r>
      <w:r w:rsidR="00452BF0">
        <w:rPr>
          <w:rFonts w:hint="eastAsia"/>
          <w:b/>
          <w:sz w:val="52"/>
          <w:szCs w:val="52"/>
        </w:rPr>
        <w:t>操作手册</w:t>
      </w: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Chars="0" w:firstLine="0"/>
      </w:pPr>
    </w:p>
    <w:p w:rsidR="00452BF0" w:rsidRDefault="00452BF0" w:rsidP="00452BF0">
      <w:pPr>
        <w:pStyle w:val="IndentNormal"/>
        <w:ind w:firstLineChars="0" w:firstLine="0"/>
      </w:pPr>
    </w:p>
    <w:p w:rsidR="00452BF0" w:rsidRDefault="00452BF0" w:rsidP="00452BF0">
      <w:pPr>
        <w:pStyle w:val="IndentNormal"/>
        <w:ind w:firstLineChars="0" w:firstLine="0"/>
      </w:pPr>
    </w:p>
    <w:p w:rsidR="00452BF0" w:rsidRDefault="00452BF0" w:rsidP="00452BF0">
      <w:pPr>
        <w:ind w:firstLineChars="0" w:firstLine="0"/>
        <w:rPr>
          <w:b/>
          <w:spacing w:val="200"/>
          <w:sz w:val="32"/>
        </w:rPr>
      </w:pPr>
    </w:p>
    <w:p w:rsidR="00452BF0" w:rsidRDefault="00452BF0" w:rsidP="00452BF0">
      <w:pPr>
        <w:pStyle w:val="TOC"/>
        <w:ind w:firstLineChars="1200" w:firstLine="3373"/>
      </w:pPr>
      <w:r>
        <w:rPr>
          <w:lang w:val="zh-CN"/>
        </w:rPr>
        <w:lastRenderedPageBreak/>
        <w:t>目</w:t>
      </w:r>
      <w:r>
        <w:rPr>
          <w:rFonts w:hint="eastAsia"/>
          <w:lang w:val="zh-CN"/>
        </w:rPr>
        <w:t xml:space="preserve">   </w:t>
      </w:r>
      <w:r>
        <w:rPr>
          <w:lang w:val="zh-CN"/>
        </w:rPr>
        <w:t>录</w:t>
      </w:r>
    </w:p>
    <w:sdt>
      <w:sdtPr>
        <w:rPr>
          <w:rFonts w:ascii="Times New Roman" w:hAnsi="Times New Roman"/>
          <w:b w:val="0"/>
          <w:bCs w:val="0"/>
          <w:color w:val="auto"/>
          <w:kern w:val="2"/>
          <w:sz w:val="21"/>
          <w:szCs w:val="24"/>
          <w:lang w:val="zh-CN"/>
        </w:rPr>
        <w:id w:val="1885446774"/>
        <w:docPartObj>
          <w:docPartGallery w:val="Table of Contents"/>
          <w:docPartUnique/>
        </w:docPartObj>
      </w:sdtPr>
      <w:sdtContent>
        <w:p w:rsidR="00334D15" w:rsidRDefault="00334D15">
          <w:pPr>
            <w:pStyle w:val="TOC"/>
          </w:pPr>
          <w:r>
            <w:rPr>
              <w:lang w:val="zh-CN"/>
            </w:rPr>
            <w:t>目录</w:t>
          </w:r>
        </w:p>
        <w:p w:rsidR="0024245F" w:rsidRDefault="0003049A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 w:rsidRPr="0003049A">
            <w:fldChar w:fldCharType="begin"/>
          </w:r>
          <w:r w:rsidR="00334D15">
            <w:instrText xml:space="preserve"> TOC \o "1-3" \h \z \u </w:instrText>
          </w:r>
          <w:r w:rsidRPr="0003049A">
            <w:fldChar w:fldCharType="separate"/>
          </w:r>
          <w:hyperlink w:anchor="_Toc11254039" w:history="1">
            <w:r w:rsidR="0024245F" w:rsidRPr="00F179FF">
              <w:rPr>
                <w:rStyle w:val="af4"/>
                <w:rFonts w:hint="eastAsia"/>
                <w:noProof/>
              </w:rPr>
              <w:t>一、</w:t>
            </w:r>
            <w:r w:rsidR="0024245F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24245F" w:rsidRPr="00F179FF">
              <w:rPr>
                <w:rStyle w:val="af4"/>
                <w:rFonts w:hint="eastAsia"/>
                <w:noProof/>
              </w:rPr>
              <w:t>系统前期准备</w:t>
            </w:r>
            <w:r w:rsidR="0024245F">
              <w:rPr>
                <w:noProof/>
                <w:webHidden/>
              </w:rPr>
              <w:tab/>
            </w:r>
            <w:r w:rsidR="0024245F">
              <w:rPr>
                <w:noProof/>
                <w:webHidden/>
              </w:rPr>
              <w:fldChar w:fldCharType="begin"/>
            </w:r>
            <w:r w:rsidR="0024245F">
              <w:rPr>
                <w:noProof/>
                <w:webHidden/>
              </w:rPr>
              <w:instrText xml:space="preserve"> PAGEREF _Toc11254039 \h </w:instrText>
            </w:r>
            <w:r w:rsidR="0024245F">
              <w:rPr>
                <w:noProof/>
                <w:webHidden/>
              </w:rPr>
            </w:r>
            <w:r w:rsidR="0024245F">
              <w:rPr>
                <w:noProof/>
                <w:webHidden/>
              </w:rPr>
              <w:fldChar w:fldCharType="separate"/>
            </w:r>
            <w:r w:rsidR="0024245F">
              <w:rPr>
                <w:noProof/>
                <w:webHidden/>
              </w:rPr>
              <w:t>1</w:t>
            </w:r>
            <w:r w:rsidR="0024245F"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1254040" w:history="1">
            <w:r w:rsidRPr="00F179FF">
              <w:rPr>
                <w:rStyle w:val="af4"/>
                <w:rFonts w:hint="eastAsia"/>
                <w:noProof/>
              </w:rPr>
              <w:t>1.1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浏览器配置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24245F">
          <w:pPr>
            <w:pStyle w:val="31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41" w:history="1">
            <w:r w:rsidRPr="00F179FF">
              <w:rPr>
                <w:rStyle w:val="af4"/>
                <w:rFonts w:hint="eastAsia"/>
                <w:noProof/>
              </w:rPr>
              <w:t>1.1.1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 w:rsidRPr="00F179FF">
              <w:rPr>
                <w:rStyle w:val="af4"/>
                <w:noProof/>
              </w:rPr>
              <w:t xml:space="preserve"> Internet</w:t>
            </w:r>
            <w:r w:rsidRPr="00F179FF">
              <w:rPr>
                <w:rStyle w:val="af4"/>
                <w:rFonts w:hint="eastAsia"/>
                <w:noProof/>
              </w:rPr>
              <w:t>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42" w:history="1">
            <w:r w:rsidRPr="00F179FF">
              <w:rPr>
                <w:rStyle w:val="af4"/>
                <w:rFonts w:hint="eastAsia"/>
                <w:noProof/>
              </w:rPr>
              <w:t>1.1.2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 w:rsidRPr="00F179FF">
              <w:rPr>
                <w:rStyle w:val="af4"/>
                <w:rFonts w:hint="eastAsia"/>
                <w:noProof/>
              </w:rPr>
              <w:t xml:space="preserve"> </w:t>
            </w:r>
            <w:r w:rsidRPr="00F179FF">
              <w:rPr>
                <w:rStyle w:val="af4"/>
                <w:rFonts w:hint="eastAsia"/>
                <w:noProof/>
              </w:rPr>
              <w:t>关闭拦截工具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43" w:history="1">
            <w:r w:rsidRPr="00F179FF">
              <w:rPr>
                <w:rStyle w:val="af4"/>
                <w:rFonts w:hint="eastAsia"/>
                <w:noProof/>
              </w:rPr>
              <w:t>1.1.3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 w:rsidRPr="00F179FF">
              <w:rPr>
                <w:rStyle w:val="af4"/>
                <w:rFonts w:hint="eastAsia"/>
                <w:noProof/>
              </w:rPr>
              <w:t xml:space="preserve"> </w:t>
            </w:r>
            <w:r w:rsidRPr="00F179FF">
              <w:rPr>
                <w:rStyle w:val="af4"/>
                <w:rFonts w:hint="eastAsia"/>
                <w:noProof/>
              </w:rPr>
              <w:t>设置兼容性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11254044" w:history="1">
            <w:r w:rsidRPr="00F179FF">
              <w:rPr>
                <w:rStyle w:val="af4"/>
                <w:rFonts w:hint="eastAsia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招标文件制作步骤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1254045" w:history="1">
            <w:r w:rsidRPr="00F179FF">
              <w:rPr>
                <w:rStyle w:val="af4"/>
                <w:rFonts w:hint="eastAsia"/>
                <w:noProof/>
              </w:rPr>
              <w:t>2.1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采购无范本招标文件制作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46" w:history="1">
            <w:r w:rsidRPr="00F179FF">
              <w:rPr>
                <w:rStyle w:val="af4"/>
                <w:rFonts w:hint="eastAsia"/>
                <w:noProof/>
              </w:rPr>
              <w:t>2.1.1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如何进入在线制作招标文件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1254047" w:history="1">
            <w:r w:rsidRPr="00F179FF">
              <w:rPr>
                <w:rStyle w:val="af4"/>
                <w:rFonts w:hint="eastAsia"/>
                <w:noProof/>
              </w:rPr>
              <w:t>2.2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在线制作步骤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48" w:history="1">
            <w:r w:rsidRPr="00F179FF">
              <w:rPr>
                <w:rStyle w:val="af4"/>
                <w:rFonts w:hint="eastAsia"/>
                <w:noProof/>
              </w:rPr>
              <w:t>2.2.1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招标正文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49" w:history="1">
            <w:r w:rsidRPr="00F179FF">
              <w:rPr>
                <w:rStyle w:val="af4"/>
                <w:rFonts w:hint="eastAsia"/>
                <w:noProof/>
              </w:rPr>
              <w:t>2.2.2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评标办法设置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50" w:history="1">
            <w:r w:rsidRPr="00F179FF">
              <w:rPr>
                <w:rStyle w:val="af4"/>
                <w:rFonts w:hint="eastAsia"/>
                <w:noProof/>
              </w:rPr>
              <w:t>2.2.3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投标文件组成设置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51" w:history="1">
            <w:r w:rsidRPr="00F179FF">
              <w:rPr>
                <w:rStyle w:val="af4"/>
                <w:rFonts w:hint="eastAsia"/>
                <w:noProof/>
              </w:rPr>
              <w:t>2.2.4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招标文件的其他材料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52" w:history="1">
            <w:r w:rsidRPr="00F179FF">
              <w:rPr>
                <w:rStyle w:val="af4"/>
                <w:rFonts w:hint="eastAsia"/>
                <w:noProof/>
              </w:rPr>
              <w:t>2.2.5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生成招标文件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11254053" w:history="1">
            <w:r w:rsidRPr="00F179FF">
              <w:rPr>
                <w:rStyle w:val="af4"/>
                <w:rFonts w:hint="eastAsia"/>
                <w:noProof/>
              </w:rPr>
              <w:t>三、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控制价文件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11254054" w:history="1">
            <w:r w:rsidRPr="00F179FF">
              <w:rPr>
                <w:rStyle w:val="af4"/>
                <w:rFonts w:hint="eastAsia"/>
                <w:noProof/>
              </w:rPr>
              <w:t>四、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澄清文件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31"/>
            <w:tabs>
              <w:tab w:val="left" w:pos="1680"/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11254055" w:history="1">
            <w:r w:rsidRPr="00F179FF">
              <w:rPr>
                <w:rStyle w:val="af4"/>
                <w:rFonts w:hint="eastAsia"/>
                <w:noProof/>
              </w:rPr>
              <w:t>4.1.1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如何进入在线制作澄清文件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245F" w:rsidRDefault="0024245F" w:rsidP="00F179FF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11254056" w:history="1">
            <w:r w:rsidRPr="00F179FF">
              <w:rPr>
                <w:rStyle w:val="af4"/>
                <w:rFonts w:hint="eastAsia"/>
                <w:noProof/>
              </w:rPr>
              <w:t>4.2</w:t>
            </w:r>
            <w:r w:rsidRPr="00F179FF">
              <w:rPr>
                <w:rStyle w:val="af4"/>
                <w:rFonts w:hint="eastAsia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F179FF">
              <w:rPr>
                <w:rStyle w:val="af4"/>
                <w:rFonts w:hint="eastAsia"/>
                <w:noProof/>
              </w:rPr>
              <w:t>在线制作步骤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_Toc11254056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03049A" w:rsidP="00334D15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452BF0" w:rsidRPr="00306646" w:rsidRDefault="00452BF0" w:rsidP="00334D15"/>
    <w:p w:rsidR="00452BF0" w:rsidRDefault="00452BF0" w:rsidP="00452BF0">
      <w:pPr>
        <w:pStyle w:val="1"/>
      </w:pPr>
      <w:bookmarkStart w:id="0" w:name="_Toc418155828"/>
      <w:bookmarkStart w:id="1" w:name="_Toc466994514"/>
      <w:bookmarkStart w:id="2" w:name="_Toc11254039"/>
      <w:r>
        <w:rPr>
          <w:rFonts w:hint="eastAsia"/>
        </w:rPr>
        <w:t>系统前期准备</w:t>
      </w:r>
      <w:bookmarkEnd w:id="0"/>
      <w:bookmarkEnd w:id="1"/>
      <w:bookmarkEnd w:id="2"/>
    </w:p>
    <w:p w:rsidR="00452BF0" w:rsidRDefault="00452BF0" w:rsidP="00452BF0">
      <w:pPr>
        <w:pStyle w:val="2"/>
      </w:pPr>
      <w:bookmarkStart w:id="3" w:name="_Toc346183639"/>
      <w:bookmarkStart w:id="4" w:name="_Toc387137487"/>
      <w:bookmarkStart w:id="5" w:name="_Toc418155829"/>
      <w:bookmarkStart w:id="6" w:name="_Toc466994515"/>
      <w:bookmarkStart w:id="7" w:name="_Toc11254040"/>
      <w:r w:rsidRPr="009421DB">
        <w:t>浏览器配置</w:t>
      </w:r>
      <w:bookmarkStart w:id="8" w:name="_Toc346183640"/>
      <w:bookmarkStart w:id="9" w:name="_Toc387137488"/>
      <w:bookmarkEnd w:id="3"/>
      <w:bookmarkEnd w:id="4"/>
      <w:bookmarkEnd w:id="5"/>
      <w:bookmarkEnd w:id="6"/>
      <w:bookmarkEnd w:id="7"/>
    </w:p>
    <w:p w:rsidR="00452BF0" w:rsidRPr="00B00EB4" w:rsidRDefault="00452BF0" w:rsidP="00452BF0">
      <w:pPr>
        <w:ind w:firstLineChars="0" w:firstLine="0"/>
        <w:rPr>
          <w:color w:val="FF0000"/>
        </w:rPr>
      </w:pPr>
      <w:r w:rsidRPr="00B00EB4">
        <w:rPr>
          <w:rFonts w:hint="eastAsia"/>
          <w:color w:val="FF0000"/>
        </w:rPr>
        <w:t>注：必须使用</w:t>
      </w:r>
      <w:r w:rsidRPr="00B00EB4">
        <w:rPr>
          <w:rFonts w:hint="eastAsia"/>
          <w:color w:val="FF0000"/>
        </w:rPr>
        <w:t>IE</w:t>
      </w:r>
      <w:r w:rsidRPr="00B00EB4">
        <w:rPr>
          <w:rFonts w:hint="eastAsia"/>
          <w:color w:val="FF0000"/>
        </w:rPr>
        <w:t>浏览器。</w:t>
      </w:r>
    </w:p>
    <w:p w:rsidR="00452BF0" w:rsidRDefault="00452BF0" w:rsidP="00452BF0">
      <w:pPr>
        <w:pStyle w:val="3"/>
        <w:numPr>
          <w:ilvl w:val="2"/>
          <w:numId w:val="35"/>
        </w:numPr>
        <w:tabs>
          <w:tab w:val="clear" w:pos="567"/>
        </w:tabs>
        <w:jc w:val="both"/>
      </w:pPr>
      <w:bookmarkStart w:id="10" w:name="_Toc418155830"/>
      <w:bookmarkStart w:id="11" w:name="_Toc466994516"/>
      <w:bookmarkStart w:id="12" w:name="_Toc11254041"/>
      <w:bookmarkEnd w:id="8"/>
      <w:bookmarkEnd w:id="9"/>
      <w:r>
        <w:rPr>
          <w:rFonts w:hint="eastAsia"/>
        </w:rPr>
        <w:t>Internet</w:t>
      </w:r>
      <w:r>
        <w:rPr>
          <w:rFonts w:hint="eastAsia"/>
        </w:rPr>
        <w:t>选项</w:t>
      </w:r>
      <w:bookmarkEnd w:id="10"/>
      <w:bookmarkEnd w:id="11"/>
      <w:bookmarkEnd w:id="12"/>
    </w:p>
    <w:p w:rsidR="00452BF0" w:rsidRPr="009421DB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为了让系统插件能够正常工作，请按照以下步骤进行浏览器的配置。</w:t>
      </w:r>
    </w:p>
    <w:p w:rsidR="00452BF0" w:rsidRPr="00310D5A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、打开浏览器</w:t>
      </w:r>
      <w:r w:rsidRPr="008D53F9">
        <w:rPr>
          <w:rFonts w:ascii="宋体" w:hAnsi="宋体"/>
          <w:spacing w:val="4"/>
        </w:rPr>
        <w:t>，在</w:t>
      </w:r>
      <w:r w:rsidRPr="008D53F9">
        <w:rPr>
          <w:rFonts w:ascii="宋体" w:hAnsi="宋体"/>
        </w:rPr>
        <w:t>“工</w:t>
      </w:r>
      <w:r w:rsidRPr="008D53F9">
        <w:rPr>
          <w:rFonts w:ascii="宋体" w:hAnsi="宋体"/>
          <w:spacing w:val="4"/>
        </w:rPr>
        <w:t>具”菜单→“Internet选项”，如下图：</w:t>
      </w:r>
      <w:r>
        <w:rPr>
          <w:noProof/>
        </w:rPr>
        <w:lastRenderedPageBreak/>
        <w:drawing>
          <wp:inline distT="0" distB="0" distL="0" distR="0">
            <wp:extent cx="3558540" cy="3154680"/>
            <wp:effectExtent l="0" t="0" r="381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310D5A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、弹出对话框之后，请选择</w:t>
      </w:r>
      <w:r w:rsidRPr="009421DB">
        <w:rPr>
          <w:spacing w:val="4"/>
        </w:rPr>
        <w:t>“</w:t>
      </w:r>
      <w:r w:rsidRPr="009421DB">
        <w:rPr>
          <w:spacing w:val="4"/>
        </w:rPr>
        <w:t>安全</w:t>
      </w:r>
      <w:r w:rsidRPr="009421DB">
        <w:rPr>
          <w:spacing w:val="4"/>
        </w:rPr>
        <w:t>”</w:t>
      </w:r>
      <w:r>
        <w:rPr>
          <w:spacing w:val="4"/>
        </w:rPr>
        <w:t>选项</w:t>
      </w:r>
      <w:r>
        <w:rPr>
          <w:rFonts w:hint="eastAsia"/>
          <w:spacing w:val="4"/>
        </w:rPr>
        <w:t>按钮</w:t>
      </w:r>
      <w:r w:rsidRPr="009421DB">
        <w:rPr>
          <w:spacing w:val="4"/>
        </w:rPr>
        <w:t>，具体的界面</w:t>
      </w:r>
      <w:r>
        <w:rPr>
          <w:spacing w:val="4"/>
        </w:rPr>
        <w:t>，</w:t>
      </w:r>
      <w:r w:rsidRPr="009421DB">
        <w:rPr>
          <w:spacing w:val="4"/>
        </w:rPr>
        <w:t>如下图：</w:t>
      </w:r>
      <w:r>
        <w:rPr>
          <w:rFonts w:hint="eastAsia"/>
          <w:spacing w:val="4"/>
        </w:rPr>
        <w:t xml:space="preserve">  </w:t>
      </w:r>
      <w:r>
        <w:rPr>
          <w:noProof/>
        </w:rPr>
        <w:drawing>
          <wp:inline distT="0" distB="0" distL="0" distR="0">
            <wp:extent cx="3558540" cy="3436620"/>
            <wp:effectExtent l="0" t="0" r="381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9421DB" w:rsidRDefault="00452BF0" w:rsidP="00452BF0">
      <w:pPr>
        <w:ind w:firstLine="436"/>
        <w:rPr>
          <w:spacing w:val="4"/>
        </w:rPr>
      </w:pPr>
    </w:p>
    <w:p w:rsidR="00452BF0" w:rsidRPr="00310D5A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3</w:t>
      </w:r>
      <w:r w:rsidRPr="009421DB">
        <w:rPr>
          <w:spacing w:val="4"/>
        </w:rPr>
        <w:t>、</w:t>
      </w:r>
      <w:r w:rsidRPr="008D53F9">
        <w:rPr>
          <w:rFonts w:ascii="宋体" w:hAnsi="宋体"/>
          <w:spacing w:val="4"/>
        </w:rPr>
        <w:t>点击绿色的“</w:t>
      </w:r>
      <w:r>
        <w:rPr>
          <w:rFonts w:ascii="宋体" w:hAnsi="宋体" w:hint="eastAsia"/>
          <w:spacing w:val="4"/>
        </w:rPr>
        <w:t>可信站点</w:t>
      </w:r>
      <w:r w:rsidRPr="008D53F9">
        <w:rPr>
          <w:rFonts w:ascii="宋体" w:hAnsi="宋体"/>
          <w:spacing w:val="4"/>
        </w:rPr>
        <w:t>”的图片，会看到如下图所示的界面，如下图：</w:t>
      </w:r>
      <w:r>
        <w:rPr>
          <w:noProof/>
        </w:rPr>
        <w:lastRenderedPageBreak/>
        <w:drawing>
          <wp:inline distT="0" distB="0" distL="0" distR="0">
            <wp:extent cx="3710940" cy="4442460"/>
            <wp:effectExtent l="0" t="0" r="38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ind w:firstLine="436"/>
        <w:rPr>
          <w:noProof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、点</w:t>
      </w:r>
      <w:r w:rsidRPr="008D53F9">
        <w:rPr>
          <w:rFonts w:ascii="宋体" w:hAnsi="宋体"/>
          <w:spacing w:val="4"/>
        </w:rPr>
        <w:t xml:space="preserve">击“站点” </w:t>
      </w:r>
      <w:r w:rsidRPr="009421DB">
        <w:rPr>
          <w:spacing w:val="4"/>
        </w:rPr>
        <w:t>按钮，出现如下对话框</w:t>
      </w:r>
      <w:r>
        <w:rPr>
          <w:spacing w:val="4"/>
        </w:rPr>
        <w:t>，如下图</w:t>
      </w:r>
      <w:r w:rsidRPr="009421DB">
        <w:rPr>
          <w:spacing w:val="4"/>
        </w:rPr>
        <w:t>：</w:t>
      </w:r>
    </w:p>
    <w:p w:rsidR="00452BF0" w:rsidRPr="00310D5A" w:rsidRDefault="00E77D1F" w:rsidP="00E77D1F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3752381" cy="3095238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F0" w:rsidRPr="009421DB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输入地址，格式例如：</w:t>
      </w:r>
      <w:r w:rsidR="00E77D1F" w:rsidRPr="00E77D1F">
        <w:rPr>
          <w:spacing w:val="4"/>
        </w:rPr>
        <w:t>http://218.28.244.138</w:t>
      </w:r>
      <w:r w:rsidRPr="009421DB">
        <w:rPr>
          <w:spacing w:val="4"/>
        </w:rPr>
        <w:t>然后点击</w:t>
      </w:r>
      <w:r w:rsidRPr="009421DB">
        <w:rPr>
          <w:spacing w:val="4"/>
        </w:rPr>
        <w:t>“</w:t>
      </w:r>
      <w:r w:rsidRPr="009421DB">
        <w:rPr>
          <w:spacing w:val="4"/>
        </w:rPr>
        <w:t>添加</w:t>
      </w:r>
      <w:r w:rsidRPr="009421DB">
        <w:rPr>
          <w:spacing w:val="4"/>
        </w:rPr>
        <w:t>”</w:t>
      </w:r>
      <w:r w:rsidRPr="009421DB">
        <w:rPr>
          <w:spacing w:val="4"/>
        </w:rPr>
        <w:t>按钮完成添加，再按</w:t>
      </w:r>
      <w:r w:rsidRPr="009421DB">
        <w:rPr>
          <w:spacing w:val="4"/>
        </w:rPr>
        <w:t>“</w:t>
      </w:r>
      <w:r w:rsidRPr="009421DB">
        <w:rPr>
          <w:spacing w:val="4"/>
        </w:rPr>
        <w:t>关闭</w:t>
      </w:r>
      <w:r w:rsidRPr="009421DB">
        <w:rPr>
          <w:spacing w:val="4"/>
        </w:rPr>
        <w:t>”</w:t>
      </w:r>
      <w:r w:rsidRPr="009421DB">
        <w:rPr>
          <w:spacing w:val="4"/>
        </w:rPr>
        <w:t>按钮退出。</w:t>
      </w:r>
    </w:p>
    <w:p w:rsidR="00452BF0" w:rsidRDefault="00452BF0" w:rsidP="00452BF0">
      <w:pPr>
        <w:ind w:firstLine="436"/>
        <w:rPr>
          <w:noProof/>
        </w:rPr>
      </w:pPr>
      <w:r w:rsidRPr="009421DB">
        <w:rPr>
          <w:spacing w:val="4"/>
        </w:rPr>
        <w:t>5</w:t>
      </w:r>
      <w:r w:rsidRPr="009421DB">
        <w:rPr>
          <w:spacing w:val="4"/>
        </w:rPr>
        <w:t>、设置自定义安全级别，开放</w:t>
      </w:r>
      <w:r w:rsidRPr="009421DB">
        <w:rPr>
          <w:spacing w:val="4"/>
        </w:rPr>
        <w:t>Activex</w:t>
      </w:r>
      <w:r w:rsidRPr="009421DB">
        <w:rPr>
          <w:spacing w:val="4"/>
        </w:rPr>
        <w:t>的访问权限</w:t>
      </w:r>
      <w:r>
        <w:rPr>
          <w:spacing w:val="4"/>
        </w:rPr>
        <w:t>，如下图</w:t>
      </w:r>
      <w:r w:rsidRPr="009421DB">
        <w:rPr>
          <w:spacing w:val="4"/>
        </w:rPr>
        <w:t>：</w:t>
      </w:r>
      <w:r>
        <w:rPr>
          <w:rFonts w:hint="eastAsia"/>
          <w:spacing w:val="4"/>
        </w:rPr>
        <w:t xml:space="preserve">   </w:t>
      </w:r>
      <w:r>
        <w:rPr>
          <w:noProof/>
        </w:rPr>
        <w:lastRenderedPageBreak/>
        <w:drawing>
          <wp:inline distT="0" distB="0" distL="0" distR="0">
            <wp:extent cx="4030980" cy="480822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310D5A" w:rsidRDefault="00452BF0" w:rsidP="00452BF0">
      <w:pPr>
        <w:ind w:firstLine="436"/>
        <w:jc w:val="center"/>
        <w:rPr>
          <w:spacing w:val="4"/>
        </w:rPr>
      </w:pPr>
    </w:p>
    <w:p w:rsidR="00452BF0" w:rsidRPr="000C033B" w:rsidRDefault="00452BF0" w:rsidP="00452BF0">
      <w:pPr>
        <w:ind w:firstLine="436"/>
        <w:jc w:val="center"/>
        <w:rPr>
          <w:rFonts w:ascii="宋体" w:hAnsi="宋体"/>
          <w:spacing w:val="4"/>
        </w:rPr>
      </w:pPr>
      <w:r w:rsidRPr="000C033B">
        <w:rPr>
          <w:rFonts w:ascii="宋体" w:hAnsi="宋体"/>
          <w:spacing w:val="4"/>
        </w:rPr>
        <w:t>会出现一个窗口，把其中的Activex控件和插件的设置全部改为启用</w:t>
      </w:r>
      <w:r w:rsidRPr="000C033B">
        <w:rPr>
          <w:rFonts w:ascii="宋体" w:hAnsi="宋体" w:hint="eastAsia"/>
          <w:spacing w:val="4"/>
        </w:rPr>
        <w:t>，如下图：</w:t>
      </w:r>
      <w:r>
        <w:rPr>
          <w:rFonts w:ascii="宋体" w:hAnsi="宋体"/>
          <w:noProof/>
          <w:spacing w:val="4"/>
        </w:rPr>
        <w:lastRenderedPageBreak/>
        <w:drawing>
          <wp:inline distT="0" distB="0" distL="0" distR="0">
            <wp:extent cx="3398520" cy="362712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310D5A" w:rsidRDefault="00452BF0" w:rsidP="00452BF0">
      <w:pPr>
        <w:ind w:leftChars="224" w:left="1451" w:hangingChars="450" w:hanging="981"/>
        <w:rPr>
          <w:spacing w:val="4"/>
        </w:rPr>
      </w:pPr>
      <w:r w:rsidRPr="000C033B">
        <w:rPr>
          <w:rFonts w:ascii="宋体" w:hAnsi="宋体"/>
          <w:spacing w:val="4"/>
        </w:rPr>
        <w:t>文件下载设置，开放文件下载的权限：设置为启用，如下图：</w:t>
      </w:r>
      <w:r>
        <w:rPr>
          <w:noProof/>
        </w:rPr>
        <w:drawing>
          <wp:inline distT="0" distB="0" distL="0" distR="0">
            <wp:extent cx="3535680" cy="3695700"/>
            <wp:effectExtent l="0" t="0" r="762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9421DB" w:rsidRDefault="00452BF0" w:rsidP="00452BF0">
      <w:pPr>
        <w:rPr>
          <w:szCs w:val="21"/>
        </w:rPr>
      </w:pPr>
    </w:p>
    <w:p w:rsidR="00452BF0" w:rsidRPr="009421DB" w:rsidRDefault="00452BF0" w:rsidP="00452BF0">
      <w:pPr>
        <w:pStyle w:val="3"/>
        <w:numPr>
          <w:ilvl w:val="2"/>
          <w:numId w:val="35"/>
        </w:numPr>
        <w:tabs>
          <w:tab w:val="clear" w:pos="567"/>
        </w:tabs>
        <w:jc w:val="both"/>
      </w:pPr>
      <w:bookmarkStart w:id="13" w:name="_Toc346183641"/>
      <w:bookmarkStart w:id="14" w:name="_Toc387137489"/>
      <w:bookmarkStart w:id="15" w:name="_Toc418155831"/>
      <w:bookmarkStart w:id="16" w:name="_Toc466994517"/>
      <w:bookmarkStart w:id="17" w:name="_Toc11254042"/>
      <w:r w:rsidRPr="009421DB">
        <w:lastRenderedPageBreak/>
        <w:t>关闭拦截工具</w:t>
      </w:r>
      <w:bookmarkEnd w:id="13"/>
      <w:bookmarkEnd w:id="14"/>
      <w:bookmarkEnd w:id="15"/>
      <w:bookmarkEnd w:id="16"/>
      <w:bookmarkEnd w:id="17"/>
    </w:p>
    <w:p w:rsidR="00452BF0" w:rsidRPr="00310D5A" w:rsidRDefault="00452BF0" w:rsidP="00452BF0">
      <w:pPr>
        <w:ind w:firstLine="436"/>
        <w:rPr>
          <w:spacing w:val="4"/>
        </w:rPr>
      </w:pPr>
      <w:r>
        <w:rPr>
          <w:rFonts w:hint="eastAsia"/>
          <w:spacing w:val="4"/>
        </w:rPr>
        <w:t>浏览器配置</w:t>
      </w:r>
      <w:r w:rsidRPr="009421DB">
        <w:rPr>
          <w:spacing w:val="4"/>
        </w:rPr>
        <w:t>操作完成后，如果系统中某些功能仍不能使用，请将拦截工具关闭再试用。比如在</w:t>
      </w:r>
      <w:r w:rsidRPr="009421DB">
        <w:rPr>
          <w:spacing w:val="4"/>
        </w:rPr>
        <w:t>windows</w:t>
      </w:r>
      <w:r w:rsidRPr="009421DB">
        <w:rPr>
          <w:spacing w:val="4"/>
        </w:rPr>
        <w:t>工具栏中关闭弹出窗口阻止程序的操作</w:t>
      </w:r>
      <w:r>
        <w:rPr>
          <w:spacing w:val="4"/>
        </w:rPr>
        <w:t>，如下图</w:t>
      </w:r>
      <w:r>
        <w:rPr>
          <w:noProof/>
        </w:rPr>
        <w:drawing>
          <wp:inline distT="0" distB="0" distL="0" distR="0">
            <wp:extent cx="5097780" cy="2324100"/>
            <wp:effectExtent l="0" t="0" r="762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pStyle w:val="3"/>
        <w:numPr>
          <w:ilvl w:val="2"/>
          <w:numId w:val="35"/>
        </w:numPr>
        <w:tabs>
          <w:tab w:val="clear" w:pos="567"/>
        </w:tabs>
        <w:jc w:val="both"/>
      </w:pPr>
      <w:bookmarkStart w:id="18" w:name="_Toc418155832"/>
      <w:bookmarkStart w:id="19" w:name="_Toc466994518"/>
      <w:bookmarkStart w:id="20" w:name="_Toc11254043"/>
      <w:r>
        <w:rPr>
          <w:rFonts w:hint="eastAsia"/>
        </w:rPr>
        <w:t>设置兼容性</w:t>
      </w:r>
      <w:bookmarkEnd w:id="18"/>
      <w:bookmarkEnd w:id="19"/>
      <w:bookmarkEnd w:id="20"/>
    </w:p>
    <w:p w:rsidR="00452BF0" w:rsidRDefault="00452BF0" w:rsidP="00452BF0">
      <w:pPr>
        <w:pStyle w:val="IndentNormal"/>
        <w:ind w:firstLine="360"/>
      </w:pPr>
      <w:r>
        <w:rPr>
          <w:rFonts w:hint="eastAsia"/>
        </w:rPr>
        <w:t>点击</w:t>
      </w:r>
      <w:r>
        <w:rPr>
          <w:rFonts w:hint="eastAsia"/>
        </w:rPr>
        <w:t>IE</w:t>
      </w:r>
      <w:r>
        <w:rPr>
          <w:rFonts w:hint="eastAsia"/>
        </w:rPr>
        <w:t>菜单栏里边的工具</w:t>
      </w:r>
      <w:r>
        <w:rPr>
          <w:rFonts w:hint="eastAsia"/>
        </w:rPr>
        <w:t>-</w:t>
      </w:r>
      <w:r>
        <w:rPr>
          <w:rFonts w:hint="eastAsia"/>
        </w:rPr>
        <w:t>兼容性视图设置，如下图：</w:t>
      </w:r>
    </w:p>
    <w:p w:rsidR="00452BF0" w:rsidRDefault="00452BF0" w:rsidP="00452BF0">
      <w:pPr>
        <w:pStyle w:val="IndentNormal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5486400" cy="43434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pStyle w:val="IndentNormal"/>
        <w:ind w:firstLine="360"/>
        <w:rPr>
          <w:noProof/>
        </w:rPr>
      </w:pPr>
      <w:r>
        <w:rPr>
          <w:rFonts w:hint="eastAsia"/>
          <w:noProof/>
        </w:rPr>
        <w:lastRenderedPageBreak/>
        <w:t>进入如下页面：将</w:t>
      </w:r>
      <w:r w:rsidR="00C17E43" w:rsidRPr="00C17E43">
        <w:rPr>
          <w:noProof/>
        </w:rPr>
        <w:t>218.28.244.138</w:t>
      </w:r>
      <w:r>
        <w:rPr>
          <w:rFonts w:hint="eastAsia"/>
          <w:noProof/>
        </w:rPr>
        <w:t>站点添加到兼容性视图的网站。</w:t>
      </w:r>
    </w:p>
    <w:p w:rsidR="00452BF0" w:rsidRDefault="00C17E43" w:rsidP="00452BF0">
      <w:pPr>
        <w:pStyle w:val="IndentNormal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3752381" cy="4152381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pStyle w:val="IndentNormal"/>
        <w:ind w:firstLine="360"/>
        <w:rPr>
          <w:noProof/>
        </w:rPr>
      </w:pPr>
      <w:r>
        <w:rPr>
          <w:rFonts w:hint="eastAsia"/>
          <w:noProof/>
        </w:rPr>
        <w:t>将网站地址添加进去即可。</w:t>
      </w:r>
    </w:p>
    <w:p w:rsidR="00253F86" w:rsidRDefault="00253F86" w:rsidP="00253F86">
      <w:pPr>
        <w:ind w:firstLineChars="0" w:firstLine="360"/>
        <w:rPr>
          <w:sz w:val="24"/>
        </w:rPr>
      </w:pPr>
      <w:r>
        <w:rPr>
          <w:rFonts w:hint="eastAsia"/>
          <w:sz w:val="24"/>
        </w:rPr>
        <w:t>切换到隐私选项卡，将“启动弹出窗口阻止程序”前的对勾去掉，如下图所示：</w:t>
      </w:r>
    </w:p>
    <w:p w:rsidR="00253F86" w:rsidRDefault="00253F86" w:rsidP="00253F86">
      <w:r>
        <w:rPr>
          <w:noProof/>
        </w:rPr>
        <w:lastRenderedPageBreak/>
        <w:drawing>
          <wp:inline distT="0" distB="0" distL="0" distR="0">
            <wp:extent cx="4048125" cy="4800600"/>
            <wp:effectExtent l="19050" t="0" r="9525" b="0"/>
            <wp:docPr id="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86" w:rsidRDefault="00253F86" w:rsidP="00253F86">
      <w:pPr>
        <w:ind w:firstLine="480"/>
        <w:rPr>
          <w:sz w:val="24"/>
        </w:rPr>
      </w:pPr>
      <w:r>
        <w:rPr>
          <w:rFonts w:hint="eastAsia"/>
          <w:sz w:val="24"/>
        </w:rPr>
        <w:t>所有设置完成后，点击【应用】，然后点击【确定】，保存设置即可。</w:t>
      </w: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Pr="00CF711D" w:rsidRDefault="00452BF0" w:rsidP="00452BF0">
      <w:pPr>
        <w:pStyle w:val="IndentNormal"/>
        <w:ind w:firstLine="360"/>
      </w:pPr>
    </w:p>
    <w:p w:rsidR="00452BF0" w:rsidRDefault="00415836" w:rsidP="00452BF0">
      <w:pPr>
        <w:pStyle w:val="1"/>
      </w:pPr>
      <w:bookmarkStart w:id="21" w:name="_Toc418155833"/>
      <w:bookmarkStart w:id="22" w:name="_Toc466994519"/>
      <w:bookmarkStart w:id="23" w:name="_Toc11254044"/>
      <w:r>
        <w:rPr>
          <w:rFonts w:hint="eastAsia"/>
        </w:rPr>
        <w:lastRenderedPageBreak/>
        <w:t>招标</w:t>
      </w:r>
      <w:r w:rsidR="00CE6BD7">
        <w:rPr>
          <w:rFonts w:hint="eastAsia"/>
        </w:rPr>
        <w:t>文件制作步骤</w:t>
      </w:r>
      <w:bookmarkEnd w:id="21"/>
      <w:bookmarkEnd w:id="22"/>
      <w:bookmarkEnd w:id="23"/>
    </w:p>
    <w:p w:rsidR="00452BF0" w:rsidRDefault="009C423B" w:rsidP="00452BF0">
      <w:pPr>
        <w:pStyle w:val="2"/>
      </w:pPr>
      <w:bookmarkStart w:id="24" w:name="_Toc418155834"/>
      <w:bookmarkStart w:id="25" w:name="_Toc466994520"/>
      <w:bookmarkStart w:id="26" w:name="_Toc11254045"/>
      <w:r>
        <w:rPr>
          <w:rFonts w:hint="eastAsia"/>
        </w:rPr>
        <w:t>采购无</w:t>
      </w:r>
      <w:r w:rsidR="00415836">
        <w:rPr>
          <w:rFonts w:hint="eastAsia"/>
        </w:rPr>
        <w:t>范本</w:t>
      </w:r>
      <w:r w:rsidR="00CE6BD7">
        <w:rPr>
          <w:rFonts w:hint="eastAsia"/>
        </w:rPr>
        <w:t>招标文件</w:t>
      </w:r>
      <w:bookmarkEnd w:id="24"/>
      <w:bookmarkEnd w:id="25"/>
      <w:r w:rsidR="00415836">
        <w:rPr>
          <w:rFonts w:hint="eastAsia"/>
        </w:rPr>
        <w:t>制作</w:t>
      </w:r>
      <w:bookmarkEnd w:id="26"/>
    </w:p>
    <w:p w:rsidR="005472E6" w:rsidRPr="005472E6" w:rsidRDefault="005472E6" w:rsidP="005472E6">
      <w:pPr>
        <w:ind w:firstLineChars="0" w:firstLine="0"/>
        <w:rPr>
          <w:color w:val="FF0000"/>
        </w:rPr>
      </w:pPr>
      <w:r w:rsidRPr="005472E6">
        <w:rPr>
          <w:rFonts w:hint="eastAsia"/>
          <w:color w:val="FF0000"/>
        </w:rPr>
        <w:t>说明：什么时候选择</w:t>
      </w:r>
      <w:r>
        <w:rPr>
          <w:rFonts w:hint="eastAsia"/>
          <w:color w:val="FF0000"/>
        </w:rPr>
        <w:t>有</w:t>
      </w:r>
      <w:r w:rsidRPr="005472E6">
        <w:rPr>
          <w:rFonts w:hint="eastAsia"/>
          <w:color w:val="FF0000"/>
        </w:rPr>
        <w:t>清单范本？</w:t>
      </w:r>
      <w:r w:rsidRPr="005472E6">
        <w:rPr>
          <w:rFonts w:hint="eastAsia"/>
          <w:color w:val="FF0000"/>
        </w:rPr>
        <w:t xml:space="preserve"> </w:t>
      </w:r>
      <w:r w:rsidRPr="005472E6">
        <w:rPr>
          <w:rFonts w:hint="eastAsia"/>
          <w:color w:val="FF0000"/>
        </w:rPr>
        <w:t>选择无清单范本的前提是</w:t>
      </w:r>
      <w:r w:rsidR="00A222FB">
        <w:rPr>
          <w:rFonts w:hint="eastAsia"/>
          <w:color w:val="FF0000"/>
        </w:rPr>
        <w:t>清单文件能通过清单转换工具进行转换，也就是：房建类标准招标清单</w:t>
      </w:r>
      <w:r>
        <w:rPr>
          <w:rFonts w:hint="eastAsia"/>
          <w:color w:val="FF0000"/>
        </w:rPr>
        <w:t>。</w:t>
      </w:r>
    </w:p>
    <w:p w:rsidR="002F47BE" w:rsidRDefault="002F47BE" w:rsidP="002F47BE">
      <w:pPr>
        <w:pStyle w:val="3"/>
      </w:pPr>
      <w:bookmarkStart w:id="27" w:name="_Toc11254046"/>
      <w:r>
        <w:rPr>
          <w:rFonts w:hint="eastAsia"/>
        </w:rPr>
        <w:t>如何进入在线制作招标文件</w:t>
      </w:r>
      <w:bookmarkEnd w:id="27"/>
    </w:p>
    <w:p w:rsidR="00CE6BD7" w:rsidRDefault="00415836" w:rsidP="00452BF0">
      <w:r>
        <w:rPr>
          <w:rFonts w:hint="eastAsia"/>
        </w:rPr>
        <w:t>打开【招标文件菜单】</w:t>
      </w:r>
      <w:r w:rsidR="002F47BE">
        <w:rPr>
          <w:rFonts w:hint="eastAsia"/>
        </w:rPr>
        <w:t>点击【制作招标文件】选择需要制作的招标文件的标段，选择需要制作的招标文件的标段</w:t>
      </w:r>
      <w:r w:rsidR="00CE6BD7">
        <w:rPr>
          <w:rFonts w:hint="eastAsia"/>
        </w:rPr>
        <w:t>。</w:t>
      </w:r>
    </w:p>
    <w:p w:rsidR="00452BF0" w:rsidRDefault="00CE6BD7" w:rsidP="00452BF0">
      <w:r>
        <w:rPr>
          <w:rFonts w:hint="eastAsia"/>
        </w:rPr>
        <w:t>如下图所示：</w:t>
      </w:r>
    </w:p>
    <w:p w:rsidR="00452BF0" w:rsidRDefault="002F47BE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65862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00068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452BF0">
      <w:pPr>
        <w:ind w:firstLineChars="0" w:firstLine="0"/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选择使用的范本：</w:t>
      </w:r>
      <w:r w:rsidRPr="002F47BE">
        <w:rPr>
          <w:rFonts w:hint="eastAsia"/>
          <w:noProof/>
        </w:rPr>
        <w:t>巩义市工程无范本有清单</w:t>
      </w:r>
      <w:r>
        <w:rPr>
          <w:rFonts w:hint="eastAsia"/>
          <w:noProof/>
        </w:rPr>
        <w:t>，点击【选择】确定招标文件制作信息，最后点击确定打开招标文件在线制作页面。</w:t>
      </w:r>
    </w:p>
    <w:p w:rsidR="002F47BE" w:rsidRDefault="009C423B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767451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9C423B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688236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8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1C" w:rsidRDefault="009C423B" w:rsidP="00244A1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1479706"/>
            <wp:effectExtent l="1905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244A1C">
      <w:pPr>
        <w:ind w:firstLineChars="0" w:firstLine="0"/>
      </w:pPr>
    </w:p>
    <w:p w:rsidR="002F47BE" w:rsidRDefault="002F47BE" w:rsidP="002F47BE">
      <w:pPr>
        <w:ind w:firstLineChars="0" w:firstLine="284"/>
        <w:rPr>
          <w:color w:val="FF0000"/>
        </w:rPr>
      </w:pPr>
      <w:r w:rsidRPr="002F47BE">
        <w:rPr>
          <w:rFonts w:hint="eastAsia"/>
          <w:color w:val="FF0000"/>
        </w:rPr>
        <w:t>备注：在线制作招标文件页面里的内容是自动保存，如果制作页面关闭可通过以下方式重新进入。</w:t>
      </w:r>
    </w:p>
    <w:p w:rsidR="002F47BE" w:rsidRDefault="002F47BE" w:rsidP="00244A1C">
      <w:pPr>
        <w:ind w:firstLineChars="0" w:firstLine="0"/>
      </w:pPr>
      <w:r>
        <w:rPr>
          <w:rFonts w:hint="eastAsia"/>
          <w:color w:val="FF0000"/>
        </w:rPr>
        <w:tab/>
      </w:r>
      <w:r w:rsidR="003757BB">
        <w:rPr>
          <w:rFonts w:hint="eastAsia"/>
        </w:rPr>
        <w:t>返回到</w:t>
      </w:r>
      <w:r w:rsidR="009C423B">
        <w:rPr>
          <w:rFonts w:hint="eastAsia"/>
        </w:rPr>
        <w:t>招标</w:t>
      </w:r>
      <w:r w:rsidR="00BE4A6F">
        <w:rPr>
          <w:rFonts w:hint="eastAsia"/>
        </w:rPr>
        <w:t>文件页面，找到编辑中状态的记录，点击后方【</w:t>
      </w:r>
      <w:r w:rsidR="00BE4A6F"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A6F">
        <w:rPr>
          <w:rFonts w:hint="eastAsia"/>
        </w:rPr>
        <w:t>】</w:t>
      </w:r>
      <w:r w:rsidR="00BE4A6F">
        <w:rPr>
          <w:rFonts w:hint="eastAsia"/>
        </w:rPr>
        <w:t xml:space="preserve"> </w:t>
      </w:r>
      <w:r w:rsidR="00BE4A6F">
        <w:rPr>
          <w:rFonts w:hint="eastAsia"/>
        </w:rPr>
        <w:t>修改招标文件。</w:t>
      </w:r>
    </w:p>
    <w:p w:rsidR="00BE4A6F" w:rsidRDefault="009C423B" w:rsidP="00244A1C">
      <w:pPr>
        <w:ind w:firstLineChars="0" w:firstLine="0"/>
      </w:pPr>
      <w:r>
        <w:rPr>
          <w:noProof/>
        </w:rPr>
        <w:drawing>
          <wp:inline distT="0" distB="0" distL="0" distR="0">
            <wp:extent cx="5278120" cy="1691011"/>
            <wp:effectExtent l="19050" t="0" r="0" b="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6F" w:rsidRDefault="00BE4A6F" w:rsidP="00244A1C">
      <w:pPr>
        <w:ind w:firstLineChars="0" w:firstLine="0"/>
      </w:pPr>
      <w:r>
        <w:rPr>
          <w:rFonts w:hint="eastAsia"/>
        </w:rPr>
        <w:tab/>
      </w:r>
      <w:r w:rsidR="003757BB">
        <w:rPr>
          <w:rFonts w:hint="eastAsia"/>
        </w:rPr>
        <w:t>将编辑中的控制价</w:t>
      </w:r>
      <w:r>
        <w:rPr>
          <w:rFonts w:hint="eastAsia"/>
        </w:rPr>
        <w:t>文件中必填的内容填写完毕之后，</w:t>
      </w:r>
      <w:r w:rsidR="003757BB">
        <w:rPr>
          <w:rFonts w:hint="eastAsia"/>
        </w:rPr>
        <w:t>下方找到【修改】，点击此按钮可以再次进入控制价</w:t>
      </w:r>
      <w:r>
        <w:rPr>
          <w:rFonts w:hint="eastAsia"/>
        </w:rPr>
        <w:t>文件在线制作页面。</w:t>
      </w:r>
    </w:p>
    <w:p w:rsidR="00BE4A6F" w:rsidRPr="00BE4A6F" w:rsidRDefault="009C423B" w:rsidP="00244A1C">
      <w:pPr>
        <w:ind w:firstLineChars="0" w:firstLine="0"/>
      </w:pPr>
      <w:r>
        <w:rPr>
          <w:noProof/>
        </w:rPr>
        <w:drawing>
          <wp:inline distT="0" distB="0" distL="0" distR="0">
            <wp:extent cx="5278120" cy="2154329"/>
            <wp:effectExtent l="19050" t="0" r="0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5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F0" w:rsidRDefault="008C22B3" w:rsidP="00452BF0">
      <w:pPr>
        <w:pStyle w:val="2"/>
        <w:rPr>
          <w:noProof/>
        </w:rPr>
      </w:pPr>
      <w:bookmarkStart w:id="28" w:name="_Toc11254047"/>
      <w:r>
        <w:rPr>
          <w:rFonts w:hint="eastAsia"/>
          <w:noProof/>
        </w:rPr>
        <w:t>在线制作步骤</w:t>
      </w:r>
      <w:bookmarkEnd w:id="28"/>
    </w:p>
    <w:p w:rsidR="00452BF0" w:rsidRDefault="00A67F6A" w:rsidP="00452BF0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 w:rsidR="00452BF0">
        <w:rPr>
          <w:rFonts w:ascii="宋体" w:hAnsi="宋体"/>
          <w:b/>
        </w:rPr>
        <w:t>操作步骤：</w:t>
      </w:r>
    </w:p>
    <w:p w:rsidR="00452BF0" w:rsidRDefault="00A67F6A" w:rsidP="00452BF0">
      <w:r>
        <w:rPr>
          <w:rFonts w:hint="eastAsia"/>
        </w:rPr>
        <w:t>招标正文上传</w:t>
      </w:r>
      <w:r>
        <w:rPr>
          <w:rFonts w:hint="eastAsia"/>
        </w:rPr>
        <w:t>--&gt;</w:t>
      </w:r>
      <w:r>
        <w:rPr>
          <w:rFonts w:hint="eastAsia"/>
        </w:rPr>
        <w:t>评标办法设置</w:t>
      </w:r>
      <w:r>
        <w:rPr>
          <w:rFonts w:hint="eastAsia"/>
        </w:rPr>
        <w:t>--&gt;</w:t>
      </w:r>
      <w:r w:rsidR="009D0B64">
        <w:rPr>
          <w:rFonts w:hint="eastAsia"/>
        </w:rPr>
        <w:t>开标一览表</w:t>
      </w:r>
      <w:r>
        <w:rPr>
          <w:rFonts w:hint="eastAsia"/>
        </w:rPr>
        <w:t>--&gt;</w:t>
      </w:r>
      <w:r>
        <w:rPr>
          <w:rFonts w:hint="eastAsia"/>
        </w:rPr>
        <w:t>投标文件组成设置</w:t>
      </w:r>
      <w:r>
        <w:rPr>
          <w:rFonts w:hint="eastAsia"/>
        </w:rPr>
        <w:t>--&gt;</w:t>
      </w:r>
      <w:r>
        <w:rPr>
          <w:rFonts w:hint="eastAsia"/>
        </w:rPr>
        <w:t>招标文件的其他材料</w:t>
      </w:r>
      <w:r>
        <w:rPr>
          <w:rFonts w:hint="eastAsia"/>
        </w:rPr>
        <w:t>--&gt;</w:t>
      </w:r>
      <w:r>
        <w:rPr>
          <w:rFonts w:hint="eastAsia"/>
        </w:rPr>
        <w:t>生成招标文件。</w:t>
      </w:r>
    </w:p>
    <w:p w:rsidR="009634BE" w:rsidRDefault="00A67F6A" w:rsidP="00A67F6A">
      <w:pPr>
        <w:pStyle w:val="3"/>
      </w:pPr>
      <w:bookmarkStart w:id="29" w:name="_Toc11254048"/>
      <w:r>
        <w:rPr>
          <w:rFonts w:hint="eastAsia"/>
        </w:rPr>
        <w:lastRenderedPageBreak/>
        <w:t>招标正文</w:t>
      </w:r>
      <w:bookmarkEnd w:id="29"/>
    </w:p>
    <w:p w:rsidR="00452BF0" w:rsidRDefault="00A67F6A" w:rsidP="00452BF0">
      <w:pPr>
        <w:rPr>
          <w:noProof/>
        </w:rPr>
      </w:pPr>
      <w:r>
        <w:rPr>
          <w:rFonts w:hint="eastAsia"/>
          <w:noProof/>
        </w:rPr>
        <w:t>招标正文处可以上传</w:t>
      </w:r>
      <w:r>
        <w:rPr>
          <w:rFonts w:hint="eastAsia"/>
          <w:noProof/>
        </w:rPr>
        <w:t xml:space="preserve">word </w:t>
      </w:r>
      <w:r>
        <w:rPr>
          <w:rFonts w:hint="eastAsia"/>
          <w:noProof/>
        </w:rPr>
        <w:t>版的文件。</w:t>
      </w:r>
    </w:p>
    <w:p w:rsidR="00A67F6A" w:rsidRDefault="00A67F6A" w:rsidP="00452BF0">
      <w:pPr>
        <w:rPr>
          <w:noProof/>
        </w:rPr>
      </w:pPr>
      <w:r>
        <w:rPr>
          <w:rFonts w:hint="eastAsia"/>
          <w:noProof/>
        </w:rPr>
        <w:t>此处的功能是请将已经编辑好的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版的招标文件导入到此处。点击【上传文件】找到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版的文件后上传。</w:t>
      </w:r>
      <w:r w:rsidR="00DC199E">
        <w:rPr>
          <w:rFonts w:hint="eastAsia"/>
          <w:noProof/>
        </w:rPr>
        <w:t>如果有非标准清单，可以附到招标文件正文后，统一上传。</w:t>
      </w:r>
    </w:p>
    <w:p w:rsidR="00A67F6A" w:rsidRDefault="00A67F6A" w:rsidP="00452BF0">
      <w:pPr>
        <w:rPr>
          <w:noProof/>
        </w:rPr>
      </w:pPr>
      <w:r>
        <w:rPr>
          <w:noProof/>
        </w:rPr>
        <w:drawing>
          <wp:inline distT="0" distB="0" distL="0" distR="0">
            <wp:extent cx="5278120" cy="1800206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C40E27">
      <w:pPr>
        <w:pStyle w:val="3"/>
        <w:rPr>
          <w:noProof/>
        </w:rPr>
      </w:pPr>
      <w:bookmarkStart w:id="30" w:name="_Toc11254049"/>
      <w:r>
        <w:rPr>
          <w:rFonts w:hint="eastAsia"/>
          <w:noProof/>
        </w:rPr>
        <w:t>评标办法设置</w:t>
      </w:r>
      <w:bookmarkEnd w:id="30"/>
    </w:p>
    <w:p w:rsidR="00C40E27" w:rsidRPr="00C40E27" w:rsidRDefault="00C40E27" w:rsidP="00C40E27">
      <w:r>
        <w:rPr>
          <w:rFonts w:hint="eastAsia"/>
        </w:rPr>
        <w:t>在此处</w:t>
      </w:r>
      <w:r w:rsidR="009D0B64">
        <w:rPr>
          <w:rFonts w:hint="eastAsia"/>
        </w:rPr>
        <w:t>根据实际项目类型选择使用的评标办法</w:t>
      </w:r>
      <w:r>
        <w:rPr>
          <w:rFonts w:hint="eastAsia"/>
        </w:rPr>
        <w:t>，</w:t>
      </w:r>
      <w:r w:rsidR="009D0B64">
        <w:rPr>
          <w:rFonts w:hint="eastAsia"/>
        </w:rPr>
        <w:t>选择完毕之后</w:t>
      </w:r>
      <w:r>
        <w:rPr>
          <w:rFonts w:hint="eastAsia"/>
        </w:rPr>
        <w:t>点击保存按钮。</w:t>
      </w:r>
    </w:p>
    <w:p w:rsidR="00C40E27" w:rsidRDefault="009D0B64" w:rsidP="00C40E27">
      <w:r>
        <w:rPr>
          <w:noProof/>
        </w:rPr>
        <w:drawing>
          <wp:inline distT="0" distB="0" distL="0" distR="0">
            <wp:extent cx="5278120" cy="1618528"/>
            <wp:effectExtent l="19050" t="0" r="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C40E27">
      <w:r>
        <w:rPr>
          <w:rFonts w:hint="eastAsia"/>
        </w:rPr>
        <w:t>保存之后，页面内会增加评标办法设置的标签，</w:t>
      </w:r>
      <w:r w:rsidR="009D0B64">
        <w:rPr>
          <w:rFonts w:hint="eastAsia"/>
        </w:rPr>
        <w:t>此处使用的是综合评分法。</w:t>
      </w:r>
      <w:r>
        <w:rPr>
          <w:rFonts w:hint="eastAsia"/>
        </w:rPr>
        <w:t>如图：</w:t>
      </w:r>
    </w:p>
    <w:p w:rsidR="00C40E27" w:rsidRDefault="009D0B64" w:rsidP="00C40E27">
      <w:r>
        <w:rPr>
          <w:noProof/>
        </w:rPr>
        <w:drawing>
          <wp:inline distT="0" distB="0" distL="0" distR="0">
            <wp:extent cx="5278120" cy="1788176"/>
            <wp:effectExtent l="19050" t="0" r="0" b="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93" w:rsidRDefault="001D5493" w:rsidP="001D5493">
      <w:pPr>
        <w:pStyle w:val="4"/>
      </w:pPr>
      <w:r>
        <w:rPr>
          <w:rFonts w:hint="eastAsia"/>
        </w:rPr>
        <w:lastRenderedPageBreak/>
        <w:t>初步评审</w:t>
      </w:r>
    </w:p>
    <w:p w:rsidR="00C40E27" w:rsidRDefault="00C40E27" w:rsidP="00C40E27">
      <w:r>
        <w:rPr>
          <w:rFonts w:hint="eastAsia"/>
        </w:rPr>
        <w:t>初步评审下，有</w:t>
      </w:r>
      <w:r w:rsidR="009D0B64">
        <w:rPr>
          <w:rFonts w:hint="eastAsia"/>
        </w:rPr>
        <w:t>2</w:t>
      </w:r>
      <w:r w:rsidR="009D0B64">
        <w:rPr>
          <w:rFonts w:hint="eastAsia"/>
        </w:rPr>
        <w:t>项内容：资格</w:t>
      </w:r>
      <w:r>
        <w:rPr>
          <w:rFonts w:hint="eastAsia"/>
        </w:rPr>
        <w:t>评审、</w:t>
      </w:r>
      <w:r w:rsidR="009D0B64">
        <w:rPr>
          <w:rFonts w:hint="eastAsia"/>
        </w:rPr>
        <w:t>符合性</w:t>
      </w:r>
      <w:r>
        <w:rPr>
          <w:rFonts w:hint="eastAsia"/>
        </w:rPr>
        <w:t>评审。页面内预留的有几项评分点，如果不符合招标文件要求，</w:t>
      </w:r>
      <w:r>
        <w:rPr>
          <w:rFonts w:hint="eastAsia"/>
        </w:rPr>
        <w:t xml:space="preserve"> </w:t>
      </w:r>
      <w:r>
        <w:rPr>
          <w:rFonts w:hint="eastAsia"/>
        </w:rPr>
        <w:t>可以点击右侧的【</w:t>
      </w:r>
      <w:r>
        <w:rPr>
          <w:rFonts w:hint="eastAsia"/>
          <w:noProof/>
        </w:rPr>
        <w:drawing>
          <wp:inline distT="0" distB="0" distL="0" distR="0">
            <wp:extent cx="238125" cy="2190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删除当前评分点。</w:t>
      </w:r>
    </w:p>
    <w:p w:rsidR="00C40E27" w:rsidRDefault="00C40E27" w:rsidP="00C40E27">
      <w:r>
        <w:rPr>
          <w:rFonts w:hint="eastAsia"/>
        </w:rPr>
        <w:t>如何新增评分点？</w:t>
      </w:r>
    </w:p>
    <w:p w:rsidR="00C40E27" w:rsidRDefault="00C40E27" w:rsidP="00C40E27">
      <w:r>
        <w:rPr>
          <w:rFonts w:hint="eastAsia"/>
        </w:rPr>
        <w:t>以“</w:t>
      </w:r>
      <w:r w:rsidR="009D0B64">
        <w:rPr>
          <w:rFonts w:hint="eastAsia"/>
        </w:rPr>
        <w:t>资格</w:t>
      </w:r>
      <w:r>
        <w:rPr>
          <w:rFonts w:hint="eastAsia"/>
        </w:rPr>
        <w:t>评审”为例，点击当前页面下【新增评分点】</w:t>
      </w:r>
      <w:r w:rsidR="001D5493">
        <w:rPr>
          <w:rFonts w:hint="eastAsia"/>
        </w:rPr>
        <w:t>，在下图处，输入“评分点名称”，“评审标准”。“</w:t>
      </w:r>
      <w:r w:rsidR="001D5493" w:rsidRPr="001D5493">
        <w:rPr>
          <w:rFonts w:hint="eastAsia"/>
        </w:rPr>
        <w:t xml:space="preserve"> </w:t>
      </w:r>
      <w:r w:rsidR="001D5493" w:rsidRPr="001D5493">
        <w:rPr>
          <w:rFonts w:hint="eastAsia"/>
        </w:rPr>
        <w:t>打分方式</w:t>
      </w:r>
      <w:r w:rsidR="001D5493">
        <w:rPr>
          <w:rFonts w:hint="eastAsia"/>
        </w:rPr>
        <w:t>”不能更改，只有符合性打分，“</w:t>
      </w:r>
      <w:r w:rsidR="001D5493" w:rsidRPr="001D5493">
        <w:rPr>
          <w:rFonts w:hint="eastAsia"/>
        </w:rPr>
        <w:t>是否必过项</w:t>
      </w:r>
      <w:r w:rsidR="001D5493">
        <w:rPr>
          <w:rFonts w:hint="eastAsia"/>
        </w:rPr>
        <w:t>”代表评委在对此项评分点是否可以跳过，“</w:t>
      </w:r>
      <w:r w:rsidR="001D5493" w:rsidRPr="001D5493">
        <w:rPr>
          <w:rFonts w:hint="eastAsia"/>
        </w:rPr>
        <w:t>评分查看地址</w:t>
      </w:r>
      <w:r w:rsidR="001D5493">
        <w:rPr>
          <w:rFonts w:hint="eastAsia"/>
        </w:rPr>
        <w:t>”可以忽略。</w:t>
      </w:r>
    </w:p>
    <w:p w:rsidR="001D5493" w:rsidRDefault="001D5493" w:rsidP="00C40E27">
      <w:r>
        <w:rPr>
          <w:rFonts w:hint="eastAsia"/>
        </w:rPr>
        <w:t>录入完毕之后，</w:t>
      </w:r>
      <w:r>
        <w:rPr>
          <w:rFonts w:hint="eastAsia"/>
        </w:rPr>
        <w:t xml:space="preserve"> </w:t>
      </w:r>
      <w:r>
        <w:rPr>
          <w:rFonts w:hint="eastAsia"/>
        </w:rPr>
        <w:t>点击保存按钮，当前评分点新增完毕。</w:t>
      </w:r>
      <w:r>
        <w:rPr>
          <w:rFonts w:hint="eastAsia"/>
        </w:rPr>
        <w:t xml:space="preserve"> </w:t>
      </w:r>
      <w:r>
        <w:rPr>
          <w:rFonts w:hint="eastAsia"/>
        </w:rPr>
        <w:t>重复以上步骤，将“</w:t>
      </w:r>
      <w:r w:rsidR="00D7355C">
        <w:rPr>
          <w:rFonts w:hint="eastAsia"/>
        </w:rPr>
        <w:t>资格</w:t>
      </w:r>
      <w:r>
        <w:rPr>
          <w:rFonts w:hint="eastAsia"/>
        </w:rPr>
        <w:t>评审”的所有评分点都录入完毕。</w:t>
      </w:r>
    </w:p>
    <w:p w:rsidR="00C40E27" w:rsidRDefault="007A658E" w:rsidP="007A658E">
      <w:r>
        <w:rPr>
          <w:rFonts w:hint="eastAsia"/>
          <w:noProof/>
        </w:rPr>
        <w:drawing>
          <wp:inline distT="0" distB="0" distL="0" distR="0">
            <wp:extent cx="5278120" cy="2490054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93" w:rsidRDefault="009D0B64" w:rsidP="00C40E27">
      <w:r>
        <w:rPr>
          <w:rFonts w:hint="eastAsia"/>
        </w:rPr>
        <w:t xml:space="preserve"> </w:t>
      </w:r>
      <w:r w:rsidR="001D5493">
        <w:rPr>
          <w:rFonts w:hint="eastAsia"/>
        </w:rPr>
        <w:t>“</w:t>
      </w:r>
      <w:r>
        <w:rPr>
          <w:rFonts w:hint="eastAsia"/>
        </w:rPr>
        <w:t>符合性评审</w:t>
      </w:r>
      <w:r w:rsidR="00D7355C">
        <w:rPr>
          <w:rFonts w:hint="eastAsia"/>
        </w:rPr>
        <w:t>”操作方式和“资格</w:t>
      </w:r>
      <w:r w:rsidR="001D5493">
        <w:rPr>
          <w:rFonts w:hint="eastAsia"/>
        </w:rPr>
        <w:t>评审”一致，这里就不再多做赘述。</w:t>
      </w:r>
    </w:p>
    <w:p w:rsidR="001D5493" w:rsidRDefault="001D5493" w:rsidP="001D5493">
      <w:pPr>
        <w:pStyle w:val="4"/>
      </w:pPr>
      <w:r>
        <w:rPr>
          <w:rFonts w:hint="eastAsia"/>
        </w:rPr>
        <w:t>详细评审</w:t>
      </w:r>
    </w:p>
    <w:p w:rsidR="00ED1C73" w:rsidRDefault="00ED1C73" w:rsidP="00ED1C73">
      <w:r>
        <w:rPr>
          <w:rFonts w:hint="eastAsia"/>
        </w:rPr>
        <w:t>详细评审下，有</w:t>
      </w:r>
      <w:r w:rsidR="005830AD">
        <w:rPr>
          <w:rFonts w:hint="eastAsia"/>
        </w:rPr>
        <w:t>4</w:t>
      </w:r>
      <w:r>
        <w:rPr>
          <w:rFonts w:hint="eastAsia"/>
        </w:rPr>
        <w:t>项内容：</w:t>
      </w:r>
      <w:r w:rsidR="005830AD">
        <w:rPr>
          <w:rFonts w:hint="eastAsia"/>
        </w:rPr>
        <w:t>投标报价</w:t>
      </w:r>
      <w:r>
        <w:rPr>
          <w:rFonts w:hint="eastAsia"/>
        </w:rPr>
        <w:t>、技术标评分参数、</w:t>
      </w:r>
      <w:r w:rsidR="005830AD">
        <w:rPr>
          <w:rFonts w:hint="eastAsia"/>
        </w:rPr>
        <w:t>商务标、其他评分参数</w:t>
      </w:r>
      <w:r>
        <w:rPr>
          <w:rFonts w:hint="eastAsia"/>
        </w:rPr>
        <w:t>。页面内预留的有几项评分点，如果不符合招标文件要求，</w:t>
      </w:r>
      <w:r>
        <w:rPr>
          <w:rFonts w:hint="eastAsia"/>
        </w:rPr>
        <w:t xml:space="preserve"> </w:t>
      </w:r>
      <w:r>
        <w:rPr>
          <w:rFonts w:hint="eastAsia"/>
        </w:rPr>
        <w:t>可以点击右侧的【</w:t>
      </w:r>
      <w:r>
        <w:rPr>
          <w:rFonts w:hint="eastAsia"/>
          <w:noProof/>
        </w:rPr>
        <w:drawing>
          <wp:inline distT="0" distB="0" distL="0" distR="0">
            <wp:extent cx="238125" cy="219075"/>
            <wp:effectExtent l="19050" t="0" r="9525" b="0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删除当前评分点。</w:t>
      </w:r>
    </w:p>
    <w:p w:rsidR="00ED1C73" w:rsidRDefault="00ED1C73" w:rsidP="00ED1C73">
      <w:r>
        <w:rPr>
          <w:rFonts w:hint="eastAsia"/>
        </w:rPr>
        <w:t>如何新增评分点？</w:t>
      </w:r>
    </w:p>
    <w:p w:rsidR="00ED1C73" w:rsidRDefault="00ED1C73" w:rsidP="00ED1C73">
      <w:r>
        <w:rPr>
          <w:rFonts w:hint="eastAsia"/>
        </w:rPr>
        <w:t>以“商务标”为例，点击当前页面下【新增评分点】，在下图处，输入“评分点名称”，“评审标准”。选择“</w:t>
      </w:r>
      <w:r w:rsidRPr="001D5493">
        <w:rPr>
          <w:rFonts w:hint="eastAsia"/>
        </w:rPr>
        <w:t>打分方式</w:t>
      </w:r>
      <w:r>
        <w:rPr>
          <w:rFonts w:hint="eastAsia"/>
        </w:rPr>
        <w:t>”，输入“最高分”和“最低分”</w:t>
      </w:r>
      <w:r w:rsidR="004031CC">
        <w:rPr>
          <w:rFonts w:hint="eastAsia"/>
        </w:rPr>
        <w:t>，</w:t>
      </w:r>
      <w:r>
        <w:rPr>
          <w:rFonts w:hint="eastAsia"/>
        </w:rPr>
        <w:t>“</w:t>
      </w:r>
      <w:r w:rsidRPr="001D5493">
        <w:rPr>
          <w:rFonts w:hint="eastAsia"/>
        </w:rPr>
        <w:t>评分查看地址</w:t>
      </w:r>
      <w:r>
        <w:rPr>
          <w:rFonts w:hint="eastAsia"/>
        </w:rPr>
        <w:t>”可以忽略。</w:t>
      </w:r>
      <w:r w:rsidR="007A658E" w:rsidRPr="007A658E">
        <w:rPr>
          <w:rFonts w:hint="eastAsia"/>
          <w:noProof/>
        </w:rPr>
        <w:lastRenderedPageBreak/>
        <w:drawing>
          <wp:inline distT="0" distB="0" distL="0" distR="0">
            <wp:extent cx="5278120" cy="2533275"/>
            <wp:effectExtent l="19050" t="0" r="0" b="0"/>
            <wp:docPr id="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73" w:rsidRDefault="00ED1C73" w:rsidP="00ED1C73">
      <w:r>
        <w:rPr>
          <w:rFonts w:hint="eastAsia"/>
        </w:rPr>
        <w:t>录入完毕之后，</w:t>
      </w:r>
      <w:r>
        <w:rPr>
          <w:rFonts w:hint="eastAsia"/>
        </w:rPr>
        <w:t xml:space="preserve"> </w:t>
      </w:r>
      <w:r>
        <w:rPr>
          <w:rFonts w:hint="eastAsia"/>
        </w:rPr>
        <w:t>点击保存按钮，当前评分点新增完毕。</w:t>
      </w:r>
      <w:r>
        <w:rPr>
          <w:rFonts w:hint="eastAsia"/>
        </w:rPr>
        <w:t xml:space="preserve"> </w:t>
      </w:r>
      <w:r>
        <w:rPr>
          <w:rFonts w:hint="eastAsia"/>
        </w:rPr>
        <w:t>重复以上步骤，将“</w:t>
      </w:r>
      <w:r w:rsidR="00AB6C8A">
        <w:rPr>
          <w:rFonts w:hint="eastAsia"/>
        </w:rPr>
        <w:t>商务标</w:t>
      </w:r>
      <w:r>
        <w:rPr>
          <w:rFonts w:hint="eastAsia"/>
        </w:rPr>
        <w:t>”的所有评分点都录入完毕。</w:t>
      </w:r>
    </w:p>
    <w:p w:rsidR="004031CC" w:rsidRDefault="004031CC" w:rsidP="004031CC">
      <w:r>
        <w:rPr>
          <w:rFonts w:hint="eastAsia"/>
        </w:rPr>
        <w:t>“技术标评分参数”、“</w:t>
      </w:r>
      <w:r w:rsidR="005830AD">
        <w:rPr>
          <w:rFonts w:hint="eastAsia"/>
        </w:rPr>
        <w:t>其他</w:t>
      </w:r>
      <w:r>
        <w:rPr>
          <w:rFonts w:hint="eastAsia"/>
        </w:rPr>
        <w:t>评分参数”操作方式和“</w:t>
      </w:r>
      <w:r w:rsidR="005830AD">
        <w:rPr>
          <w:rFonts w:hint="eastAsia"/>
        </w:rPr>
        <w:t>商务标</w:t>
      </w:r>
      <w:r>
        <w:rPr>
          <w:rFonts w:hint="eastAsia"/>
        </w:rPr>
        <w:t>”一致，这里就不再多做赘述。</w:t>
      </w:r>
    </w:p>
    <w:p w:rsidR="005830AD" w:rsidRPr="00A222FB" w:rsidRDefault="005830AD" w:rsidP="004031CC">
      <w:pPr>
        <w:rPr>
          <w:color w:val="FF0000"/>
        </w:rPr>
      </w:pPr>
      <w:r w:rsidRPr="005830AD">
        <w:rPr>
          <w:rFonts w:hint="eastAsia"/>
          <w:color w:val="FF0000"/>
        </w:rPr>
        <w:t>投标报价评分点说明</w:t>
      </w:r>
      <w:r w:rsidR="00A222FB">
        <w:rPr>
          <w:rFonts w:hint="eastAsia"/>
          <w:color w:val="FF0000"/>
        </w:rPr>
        <w:t>：采购类的投标报价如果选择</w:t>
      </w:r>
      <w:r>
        <w:rPr>
          <w:rFonts w:hint="eastAsia"/>
          <w:color w:val="FF0000"/>
        </w:rPr>
        <w:t>自动计算得分，找到投标报价栏目，点击右侧的修改按钮，打开评分点修改页面。以图示为例，填写总分之后，在扣分公式内，填写价格权值。权值请写成小数。</w:t>
      </w:r>
      <w:r w:rsidR="00A222FB">
        <w:rPr>
          <w:rFonts w:hint="eastAsia"/>
          <w:color w:val="FF0000"/>
        </w:rPr>
        <w:t>如果选择直接打分设置方式和详细评审的</w:t>
      </w:r>
      <w:r w:rsidR="00A222FB" w:rsidRPr="00A222FB">
        <w:rPr>
          <w:rFonts w:hint="eastAsia"/>
          <w:color w:val="FF0000"/>
        </w:rPr>
        <w:t>“商务标”一致</w:t>
      </w:r>
    </w:p>
    <w:p w:rsidR="002A4E10" w:rsidRDefault="005830AD" w:rsidP="005830AD">
      <w:pPr>
        <w:ind w:firstLineChars="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8120" cy="1585123"/>
            <wp:effectExtent l="19050" t="0" r="0" b="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8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5277155" cy="2326234"/>
            <wp:effectExtent l="19050" t="0" r="0" b="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D2" w:rsidRDefault="00EE1CD2" w:rsidP="00EE1CD2">
      <w:pPr>
        <w:pStyle w:val="4"/>
      </w:pPr>
      <w:r>
        <w:rPr>
          <w:rFonts w:hint="eastAsia"/>
        </w:rPr>
        <w:lastRenderedPageBreak/>
        <w:t>废标条款</w:t>
      </w:r>
    </w:p>
    <w:p w:rsidR="00EE1CD2" w:rsidRDefault="00EE1CD2" w:rsidP="00EE1CD2">
      <w:pPr>
        <w:rPr>
          <w:rFonts w:hint="eastAsia"/>
        </w:rPr>
      </w:pPr>
      <w:r>
        <w:rPr>
          <w:rFonts w:hint="eastAsia"/>
        </w:rPr>
        <w:t>此处废标条款可以录入也可不录入</w:t>
      </w:r>
      <w:r w:rsidR="004872C7">
        <w:rPr>
          <w:rFonts w:hint="eastAsia"/>
        </w:rPr>
        <w:t>。</w:t>
      </w:r>
    </w:p>
    <w:p w:rsidR="002A4E10" w:rsidRDefault="002A4E10" w:rsidP="002A4E10">
      <w:pPr>
        <w:pStyle w:val="4"/>
      </w:pPr>
      <w:r>
        <w:rPr>
          <w:rFonts w:hint="eastAsia"/>
        </w:rPr>
        <w:t>政府采购</w:t>
      </w:r>
      <w:r>
        <w:rPr>
          <w:rFonts w:hint="eastAsia"/>
        </w:rPr>
        <w:t>_</w:t>
      </w:r>
      <w:r>
        <w:rPr>
          <w:rFonts w:hint="eastAsia"/>
        </w:rPr>
        <w:t>竞争性磋商评标办法</w:t>
      </w:r>
    </w:p>
    <w:p w:rsidR="002A4E10" w:rsidRDefault="002A4E10" w:rsidP="002A4E10">
      <w:r>
        <w:rPr>
          <w:rFonts w:hint="eastAsia"/>
        </w:rPr>
        <w:t>该办法的评分点设置和公开招标一致。有区别的地方在于初步评审设置栏目下有</w:t>
      </w:r>
      <w:r>
        <w:rPr>
          <w:rFonts w:hint="eastAsia"/>
        </w:rPr>
        <w:t>2</w:t>
      </w:r>
      <w:r>
        <w:rPr>
          <w:rFonts w:hint="eastAsia"/>
        </w:rPr>
        <w:t>项，资格评审、初步评审，在设置评分点的时候，请将资格评审放入“资格评审”下新增评分点，剩下的内容，请新增到“初步评审”里</w:t>
      </w:r>
      <w:r w:rsidR="007447A0">
        <w:rPr>
          <w:rFonts w:hint="eastAsia"/>
        </w:rPr>
        <w:t>。</w:t>
      </w:r>
      <w:r w:rsidR="007447A0">
        <w:rPr>
          <w:rFonts w:hint="eastAsia"/>
        </w:rPr>
        <w:tab/>
      </w:r>
    </w:p>
    <w:p w:rsidR="007447A0" w:rsidRPr="007447A0" w:rsidRDefault="007447A0" w:rsidP="002A4E10">
      <w:pPr>
        <w:rPr>
          <w:color w:val="FF0000"/>
        </w:rPr>
      </w:pPr>
      <w:r w:rsidRPr="007447A0">
        <w:rPr>
          <w:rFonts w:hint="eastAsia"/>
          <w:color w:val="FF0000"/>
        </w:rPr>
        <w:t>投标报价评审可以选择“直接打分”和“自动打分”，请根据实际情况选择，选择直接打分，评委算分之后录入到评标系统中；选择自动打分，请按照公开招标投标报价打分方式进行设置。</w:t>
      </w:r>
    </w:p>
    <w:p w:rsidR="002A4E10" w:rsidRDefault="002A4E10" w:rsidP="007447A0">
      <w:pPr>
        <w:ind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1475781"/>
            <wp:effectExtent l="19050" t="0" r="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FF" w:rsidRDefault="00414FFF" w:rsidP="00414FFF">
      <w:pPr>
        <w:pStyle w:val="3"/>
        <w:rPr>
          <w:rFonts w:hint="eastAsia"/>
        </w:rPr>
      </w:pPr>
      <w:r>
        <w:rPr>
          <w:rFonts w:hint="eastAsia"/>
        </w:rPr>
        <w:t>开标一览表</w:t>
      </w:r>
    </w:p>
    <w:p w:rsidR="00414FFF" w:rsidRPr="0075210B" w:rsidRDefault="00414FFF" w:rsidP="00414FFF">
      <w:pPr>
        <w:rPr>
          <w:rFonts w:hint="eastAsia"/>
        </w:rPr>
      </w:pPr>
      <w:r>
        <w:rPr>
          <w:rFonts w:hint="eastAsia"/>
        </w:rPr>
        <w:t>开标一览表默认项可以删除，但是投标报价不能删除，可以自己添加。</w:t>
      </w:r>
    </w:p>
    <w:p w:rsidR="00414FFF" w:rsidRPr="002A4E10" w:rsidRDefault="00414FFF" w:rsidP="00414FFF">
      <w:r>
        <w:rPr>
          <w:noProof/>
        </w:rPr>
        <w:drawing>
          <wp:inline distT="0" distB="0" distL="0" distR="0">
            <wp:extent cx="5278120" cy="1425955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10" w:rsidRPr="00EE1CD2" w:rsidRDefault="002A4E10" w:rsidP="00EE1CD2"/>
    <w:p w:rsidR="004872C7" w:rsidRDefault="004872C7" w:rsidP="004872C7">
      <w:pPr>
        <w:pStyle w:val="3"/>
      </w:pPr>
      <w:bookmarkStart w:id="31" w:name="_Toc11254050"/>
      <w:r>
        <w:rPr>
          <w:rFonts w:hint="eastAsia"/>
        </w:rPr>
        <w:t>投标文件组成设置</w:t>
      </w:r>
      <w:bookmarkEnd w:id="31"/>
    </w:p>
    <w:p w:rsidR="004872C7" w:rsidRDefault="004872C7" w:rsidP="004872C7">
      <w:pPr>
        <w:pStyle w:val="4"/>
      </w:pPr>
      <w:r>
        <w:rPr>
          <w:rFonts w:hint="eastAsia"/>
        </w:rPr>
        <w:t>投标文件组成</w:t>
      </w:r>
    </w:p>
    <w:p w:rsidR="00CB6AB3" w:rsidRDefault="00635237" w:rsidP="00CB6AB3">
      <w:r>
        <w:rPr>
          <w:rFonts w:hint="eastAsia"/>
        </w:rPr>
        <w:t>投标文件目录是可以新增或者删除的。点击【新增】可以增加节点。</w:t>
      </w:r>
      <w:r>
        <w:rPr>
          <w:rFonts w:hint="eastAsia"/>
        </w:rPr>
        <w:t xml:space="preserve"> </w:t>
      </w:r>
      <w:r>
        <w:rPr>
          <w:rFonts w:hint="eastAsia"/>
        </w:rPr>
        <w:t>只有【新增】过的节点才可以删除，系统默认的目录是不能删除的。</w:t>
      </w:r>
    </w:p>
    <w:p w:rsidR="00CB6AB3" w:rsidRPr="00CB6AB3" w:rsidRDefault="00E91924" w:rsidP="00E91924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1208984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0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投标所需其他材料</w:t>
      </w:r>
    </w:p>
    <w:p w:rsidR="00EE7DE1" w:rsidRPr="00EE7DE1" w:rsidRDefault="009B1D3D" w:rsidP="00EE7DE1">
      <w:r>
        <w:rPr>
          <w:rFonts w:hint="eastAsia"/>
        </w:rPr>
        <w:t>此处如果有其他材料可以在此上传，没有直接跳过即可。</w:t>
      </w:r>
    </w:p>
    <w:p w:rsidR="004872C7" w:rsidRDefault="004872C7" w:rsidP="004872C7">
      <w:pPr>
        <w:pStyle w:val="3"/>
      </w:pPr>
      <w:bookmarkStart w:id="32" w:name="_Toc11254051"/>
      <w:r>
        <w:rPr>
          <w:rFonts w:hint="eastAsia"/>
        </w:rPr>
        <w:t>招标文件的其他材料</w:t>
      </w:r>
      <w:bookmarkEnd w:id="32"/>
    </w:p>
    <w:p w:rsidR="009B1D3D" w:rsidRPr="00EE7DE1" w:rsidRDefault="009B1D3D" w:rsidP="009B1D3D">
      <w:r>
        <w:rPr>
          <w:rFonts w:hint="eastAsia"/>
        </w:rPr>
        <w:t>此处如果有其他材料可以在此上传，</w:t>
      </w:r>
      <w:r w:rsidR="00362EB7">
        <w:rPr>
          <w:rFonts w:hint="eastAsia"/>
        </w:rPr>
        <w:t>例如清单等。</w:t>
      </w:r>
    </w:p>
    <w:p w:rsidR="004872C7" w:rsidRDefault="004872C7" w:rsidP="004872C7">
      <w:pPr>
        <w:pStyle w:val="3"/>
      </w:pPr>
      <w:bookmarkStart w:id="33" w:name="_Toc11254052"/>
      <w:r>
        <w:rPr>
          <w:rFonts w:hint="eastAsia"/>
        </w:rPr>
        <w:t>生成招标文件</w:t>
      </w:r>
      <w:bookmarkEnd w:id="33"/>
    </w:p>
    <w:p w:rsidR="004872C7" w:rsidRDefault="004872C7" w:rsidP="004872C7">
      <w:pPr>
        <w:pStyle w:val="4"/>
      </w:pPr>
      <w:r>
        <w:rPr>
          <w:rFonts w:hint="eastAsia"/>
        </w:rPr>
        <w:t>相关文件转换</w:t>
      </w:r>
    </w:p>
    <w:p w:rsidR="009B1D3D" w:rsidRPr="009B1D3D" w:rsidRDefault="009B1D3D" w:rsidP="009B1D3D">
      <w:r>
        <w:rPr>
          <w:rFonts w:hint="eastAsia"/>
        </w:rPr>
        <w:t>点击转换按钮，转换成电子格式。转换完毕之后，提示进入下一步。</w:t>
      </w:r>
    </w:p>
    <w:p w:rsidR="009B1D3D" w:rsidRPr="009B1D3D" w:rsidRDefault="00E91924" w:rsidP="009B1D3D">
      <w:r>
        <w:rPr>
          <w:noProof/>
        </w:rPr>
        <w:drawing>
          <wp:inline distT="0" distB="0" distL="0" distR="0">
            <wp:extent cx="5278120" cy="1295536"/>
            <wp:effectExtent l="19050" t="0" r="0" b="0"/>
            <wp:docPr id="7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相关文件签章</w:t>
      </w:r>
    </w:p>
    <w:p w:rsidR="009B1D3D" w:rsidRPr="009B1D3D" w:rsidRDefault="009B1D3D" w:rsidP="009B1D3D">
      <w:r>
        <w:rPr>
          <w:rFonts w:hint="eastAsia"/>
        </w:rPr>
        <w:t>根据以下图示提示步骤进行签章操作。签章完毕之后，提示进入下一步操作</w:t>
      </w:r>
    </w:p>
    <w:p w:rsidR="009B1D3D" w:rsidRDefault="00E91924" w:rsidP="009B1D3D">
      <w:r>
        <w:rPr>
          <w:noProof/>
        </w:rPr>
        <w:drawing>
          <wp:inline distT="0" distB="0" distL="0" distR="0">
            <wp:extent cx="5278120" cy="1447668"/>
            <wp:effectExtent l="19050" t="0" r="0" b="0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D" w:rsidRPr="009B1D3D" w:rsidRDefault="009B1D3D" w:rsidP="009B1D3D">
      <w:r>
        <w:rPr>
          <w:noProof/>
        </w:rPr>
        <w:lastRenderedPageBreak/>
        <w:drawing>
          <wp:inline distT="0" distB="0" distL="0" distR="0">
            <wp:extent cx="5278120" cy="2638911"/>
            <wp:effectExtent l="19050" t="0" r="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文件生成</w:t>
      </w:r>
    </w:p>
    <w:p w:rsidR="009B1D3D" w:rsidRPr="009B1D3D" w:rsidRDefault="009B1D3D" w:rsidP="009B1D3D">
      <w:r>
        <w:rPr>
          <w:rFonts w:hint="eastAsia"/>
        </w:rPr>
        <w:t>点击生成按钮，等待生成完毕之后，点击红框内的</w:t>
      </w:r>
      <w:r>
        <w:rPr>
          <w:rFonts w:hint="eastAsia"/>
          <w:noProof/>
        </w:rPr>
        <w:drawing>
          <wp:inline distT="0" distB="0" distL="0" distR="0">
            <wp:extent cx="358140" cy="241300"/>
            <wp:effectExtent l="19050" t="0" r="3810" b="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号，可展示出生成之后的电子招标文件。</w:t>
      </w:r>
      <w:r w:rsidR="004B4667">
        <w:rPr>
          <w:rFonts w:hint="eastAsia"/>
        </w:rPr>
        <w:t>生成的招标文件格式为</w:t>
      </w:r>
      <w:r w:rsidR="004B4667">
        <w:rPr>
          <w:rFonts w:hint="eastAsia"/>
        </w:rPr>
        <w:t xml:space="preserve">  *.GYZF </w:t>
      </w:r>
      <w:r w:rsidR="004B4667">
        <w:rPr>
          <w:rFonts w:hint="eastAsia"/>
        </w:rPr>
        <w:t>格式的文件。</w:t>
      </w:r>
    </w:p>
    <w:p w:rsidR="009B1D3D" w:rsidRDefault="009B1D3D" w:rsidP="009B1D3D">
      <w:r>
        <w:rPr>
          <w:noProof/>
        </w:rPr>
        <w:drawing>
          <wp:inline distT="0" distB="0" distL="0" distR="0">
            <wp:extent cx="5278120" cy="2611067"/>
            <wp:effectExtent l="19050" t="0" r="0" b="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D" w:rsidRDefault="009B1D3D" w:rsidP="009B1D3D">
      <w:r>
        <w:rPr>
          <w:noProof/>
        </w:rPr>
        <w:lastRenderedPageBreak/>
        <w:drawing>
          <wp:inline distT="0" distB="0" distL="0" distR="0">
            <wp:extent cx="5278120" cy="2459849"/>
            <wp:effectExtent l="19050" t="0" r="0" b="0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D" w:rsidRDefault="009B1D3D" w:rsidP="009B1D3D">
      <w:r>
        <w:rPr>
          <w:noProof/>
        </w:rPr>
        <w:drawing>
          <wp:inline distT="0" distB="0" distL="0" distR="0">
            <wp:extent cx="5278120" cy="2672155"/>
            <wp:effectExtent l="19050" t="0" r="0" b="0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83" w:rsidRPr="009C1086" w:rsidRDefault="001B6D83" w:rsidP="009B1D3D">
      <w:pPr>
        <w:rPr>
          <w:color w:val="FF0000"/>
        </w:rPr>
      </w:pPr>
      <w:r w:rsidRPr="009C1086">
        <w:rPr>
          <w:rFonts w:hint="eastAsia"/>
          <w:color w:val="FF0000"/>
        </w:rPr>
        <w:t>生成完毕之后，将此页面关闭，从新打开编辑中的招标文件记录，填写完整招标文件的基本信息，提交备案即可。</w:t>
      </w:r>
    </w:p>
    <w:p w:rsidR="001B6D83" w:rsidRDefault="001B6D83" w:rsidP="009B1D3D">
      <w:r>
        <w:rPr>
          <w:noProof/>
        </w:rPr>
        <w:drawing>
          <wp:inline distT="0" distB="0" distL="0" distR="0">
            <wp:extent cx="5278120" cy="213335"/>
            <wp:effectExtent l="19050" t="0" r="0" b="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83" w:rsidRPr="009B1D3D" w:rsidRDefault="001B6D83" w:rsidP="009B1D3D">
      <w:r>
        <w:rPr>
          <w:noProof/>
        </w:rPr>
        <w:drawing>
          <wp:inline distT="0" distB="0" distL="0" distR="0">
            <wp:extent cx="5278120" cy="2326124"/>
            <wp:effectExtent l="19050" t="0" r="0" b="0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F0" w:rsidRDefault="003757BB" w:rsidP="00452BF0">
      <w:pPr>
        <w:pStyle w:val="1"/>
        <w:rPr>
          <w:noProof/>
        </w:rPr>
      </w:pPr>
      <w:bookmarkStart w:id="34" w:name="_Toc418155836"/>
      <w:bookmarkStart w:id="35" w:name="_Toc466994522"/>
      <w:bookmarkStart w:id="36" w:name="_Toc11254053"/>
      <w:r>
        <w:rPr>
          <w:rFonts w:hint="eastAsia"/>
          <w:noProof/>
        </w:rPr>
        <w:lastRenderedPageBreak/>
        <w:t>控制价</w:t>
      </w:r>
      <w:r w:rsidR="00B67BDA">
        <w:rPr>
          <w:rFonts w:hint="eastAsia"/>
          <w:noProof/>
        </w:rPr>
        <w:t>文件</w:t>
      </w:r>
      <w:bookmarkEnd w:id="34"/>
      <w:bookmarkEnd w:id="35"/>
      <w:bookmarkEnd w:id="36"/>
    </w:p>
    <w:p w:rsidR="009140BE" w:rsidRPr="009140BE" w:rsidRDefault="00E91924" w:rsidP="00E91924">
      <w:r>
        <w:rPr>
          <w:rFonts w:hint="eastAsia"/>
        </w:rPr>
        <w:t>采购的招标控制价文件可以直接上传，不需要制作。</w:t>
      </w:r>
    </w:p>
    <w:p w:rsidR="00C45538" w:rsidRDefault="00C45538" w:rsidP="003757BB">
      <w:pPr>
        <w:ind w:firstLineChars="0" w:firstLine="0"/>
      </w:pPr>
    </w:p>
    <w:p w:rsidR="00452BF0" w:rsidRDefault="003757BB" w:rsidP="00AD5F26">
      <w:pPr>
        <w:pStyle w:val="1"/>
      </w:pPr>
      <w:bookmarkStart w:id="37" w:name="_Toc11254054"/>
      <w:r>
        <w:rPr>
          <w:rFonts w:hint="eastAsia"/>
        </w:rPr>
        <w:t>澄清文件</w:t>
      </w:r>
      <w:bookmarkEnd w:id="37"/>
    </w:p>
    <w:p w:rsidR="00AD5F26" w:rsidRDefault="00AD5F26" w:rsidP="00AD5F26">
      <w:pPr>
        <w:pStyle w:val="3"/>
      </w:pPr>
      <w:bookmarkStart w:id="38" w:name="_Toc11254055"/>
      <w:r>
        <w:rPr>
          <w:rFonts w:hint="eastAsia"/>
        </w:rPr>
        <w:t>如何进入在线制作澄清文件</w:t>
      </w:r>
      <w:bookmarkEnd w:id="38"/>
    </w:p>
    <w:p w:rsidR="00AD5F26" w:rsidRDefault="00AD5F26" w:rsidP="00AD5F26">
      <w:r>
        <w:rPr>
          <w:rFonts w:hint="eastAsia"/>
        </w:rPr>
        <w:t>打开【答疑澄清文件菜单】点击【制作答疑澄清文件】选择需要制作的答疑澄清文件的标段，选择需要制作的答疑澄清文件的标段。</w:t>
      </w:r>
    </w:p>
    <w:p w:rsidR="00AD5F26" w:rsidRDefault="00AD5F26" w:rsidP="00AD5F26">
      <w:r>
        <w:rPr>
          <w:rFonts w:hint="eastAsia"/>
        </w:rPr>
        <w:t>如下图所示：</w:t>
      </w:r>
    </w:p>
    <w:p w:rsidR="00AD5F26" w:rsidRDefault="00AD5F26" w:rsidP="00AD5F2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658629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F007AE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000684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7AE">
        <w:rPr>
          <w:rFonts w:hint="eastAsia"/>
          <w:noProof/>
        </w:rPr>
        <w:tab/>
      </w:r>
    </w:p>
    <w:p w:rsidR="00AD5F26" w:rsidRDefault="00F007AE" w:rsidP="00AD5F26">
      <w:pPr>
        <w:ind w:firstLineChars="0" w:firstLine="0"/>
      </w:pPr>
      <w:r>
        <w:rPr>
          <w:noProof/>
        </w:rPr>
        <w:drawing>
          <wp:inline distT="0" distB="0" distL="0" distR="0">
            <wp:extent cx="5278120" cy="1854263"/>
            <wp:effectExtent l="19050" t="0" r="0" b="0"/>
            <wp:docPr id="7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pPr>
        <w:ind w:firstLineChars="0" w:firstLine="0"/>
      </w:pPr>
    </w:p>
    <w:p w:rsidR="00AD5F26" w:rsidRDefault="00F007AE" w:rsidP="00AD5F26">
      <w:pPr>
        <w:ind w:firstLineChars="0" w:firstLine="284"/>
        <w:rPr>
          <w:color w:val="FF0000"/>
        </w:rPr>
      </w:pPr>
      <w:r>
        <w:rPr>
          <w:rFonts w:hint="eastAsia"/>
          <w:color w:val="FF0000"/>
        </w:rPr>
        <w:t>备注：在线制作</w:t>
      </w:r>
      <w:r w:rsidR="00AD5F26" w:rsidRPr="002F47BE">
        <w:rPr>
          <w:rFonts w:hint="eastAsia"/>
          <w:color w:val="FF0000"/>
        </w:rPr>
        <w:t>文件页面里的内容是自动保存，如果制作页面关闭可通过以下方式重新进入。</w:t>
      </w:r>
    </w:p>
    <w:p w:rsidR="00AD5F26" w:rsidRDefault="00AD5F26" w:rsidP="00AD5F26">
      <w:pPr>
        <w:ind w:firstLineChars="0" w:firstLine="0"/>
      </w:pPr>
      <w:r>
        <w:rPr>
          <w:rFonts w:hint="eastAsia"/>
          <w:color w:val="FF0000"/>
        </w:rPr>
        <w:tab/>
      </w:r>
      <w:r w:rsidR="00F007AE">
        <w:rPr>
          <w:rFonts w:hint="eastAsia"/>
        </w:rPr>
        <w:t>返回到答疑澄清</w:t>
      </w:r>
      <w:r>
        <w:rPr>
          <w:rFonts w:hint="eastAsia"/>
        </w:rPr>
        <w:t>文件页面，找到编辑中状态的记录，点击后方【</w:t>
      </w:r>
      <w:r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修改</w:t>
      </w:r>
      <w:r w:rsidR="00F007AE">
        <w:rPr>
          <w:rFonts w:hint="eastAsia"/>
        </w:rPr>
        <w:t>答疑澄清</w:t>
      </w:r>
      <w:r>
        <w:rPr>
          <w:rFonts w:hint="eastAsia"/>
        </w:rPr>
        <w:t>文件。</w:t>
      </w:r>
    </w:p>
    <w:p w:rsidR="00F007AE" w:rsidRDefault="00F007AE" w:rsidP="00AD5F2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360821"/>
            <wp:effectExtent l="19050" t="0" r="0" b="0"/>
            <wp:docPr id="7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将编辑中的</w:t>
      </w:r>
      <w:r w:rsidR="00F007AE">
        <w:rPr>
          <w:rFonts w:hint="eastAsia"/>
        </w:rPr>
        <w:t>答疑澄清</w:t>
      </w:r>
      <w:r>
        <w:rPr>
          <w:rFonts w:hint="eastAsia"/>
        </w:rPr>
        <w:t>文件中必填的内容填写完毕之后，下方找到【修改】，点击此按钮可以再次进入</w:t>
      </w:r>
      <w:r w:rsidR="00F007AE">
        <w:rPr>
          <w:rFonts w:hint="eastAsia"/>
        </w:rPr>
        <w:t>答疑澄清</w:t>
      </w:r>
      <w:r>
        <w:rPr>
          <w:rFonts w:hint="eastAsia"/>
        </w:rPr>
        <w:t>文件在线制作页面。</w:t>
      </w:r>
    </w:p>
    <w:p w:rsidR="00AD5F26" w:rsidRPr="00BE4A6F" w:rsidRDefault="00F007AE" w:rsidP="00AD5F26">
      <w:pPr>
        <w:ind w:firstLineChars="0" w:firstLine="0"/>
      </w:pPr>
      <w:r>
        <w:rPr>
          <w:noProof/>
        </w:rPr>
        <w:drawing>
          <wp:inline distT="0" distB="0" distL="0" distR="0">
            <wp:extent cx="5278120" cy="2254575"/>
            <wp:effectExtent l="19050" t="0" r="0" b="0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pPr>
        <w:pStyle w:val="2"/>
        <w:rPr>
          <w:noProof/>
        </w:rPr>
      </w:pPr>
      <w:bookmarkStart w:id="39" w:name="_Toc11254056"/>
      <w:r>
        <w:rPr>
          <w:rFonts w:hint="eastAsia"/>
          <w:noProof/>
        </w:rPr>
        <w:t>在线制作步骤</w:t>
      </w:r>
      <w:bookmarkEnd w:id="39"/>
    </w:p>
    <w:p w:rsidR="00AD5F26" w:rsidRDefault="00AD5F26" w:rsidP="00AD5F26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>
        <w:rPr>
          <w:rFonts w:ascii="宋体" w:hAnsi="宋体"/>
          <w:b/>
        </w:rPr>
        <w:t>操作步骤：</w:t>
      </w:r>
    </w:p>
    <w:p w:rsidR="00AD5F26" w:rsidRDefault="00F007AE" w:rsidP="00AD5F26">
      <w:r>
        <w:rPr>
          <w:rFonts w:hint="eastAsia"/>
        </w:rPr>
        <w:t>答疑说明文件导入</w:t>
      </w:r>
      <w:r>
        <w:sym w:font="Wingdings" w:char="F0E0"/>
      </w:r>
      <w:r>
        <w:rPr>
          <w:rFonts w:hint="eastAsia"/>
        </w:rPr>
        <w:t>答疑澄清</w:t>
      </w:r>
      <w:r w:rsidR="00AD5F26">
        <w:rPr>
          <w:rFonts w:hint="eastAsia"/>
        </w:rPr>
        <w:t>正文上传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评标办法设置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投标文件组成设置</w:t>
      </w:r>
      <w:r w:rsidR="00AD5F26">
        <w:rPr>
          <w:rFonts w:hint="eastAsia"/>
        </w:rPr>
        <w:t>--&gt;</w:t>
      </w:r>
      <w:r>
        <w:rPr>
          <w:rFonts w:hint="eastAsia"/>
        </w:rPr>
        <w:t>答疑澄清</w:t>
      </w:r>
      <w:r w:rsidR="00AD5F26">
        <w:rPr>
          <w:rFonts w:hint="eastAsia"/>
        </w:rPr>
        <w:t>文件的其他材料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生成</w:t>
      </w:r>
      <w:r>
        <w:rPr>
          <w:rFonts w:hint="eastAsia"/>
        </w:rPr>
        <w:t>答疑澄清</w:t>
      </w:r>
      <w:r w:rsidR="00AD5F26">
        <w:rPr>
          <w:rFonts w:hint="eastAsia"/>
        </w:rPr>
        <w:t>文件。</w:t>
      </w:r>
    </w:p>
    <w:p w:rsidR="00AD5F26" w:rsidRPr="00F007AE" w:rsidRDefault="00F007AE" w:rsidP="00AD5F26">
      <w:pPr>
        <w:rPr>
          <w:color w:val="FF0000"/>
        </w:rPr>
      </w:pPr>
      <w:r w:rsidRPr="00F007AE">
        <w:rPr>
          <w:rFonts w:hint="eastAsia"/>
          <w:color w:val="FF0000"/>
        </w:rPr>
        <w:t>说明：答疑澄清文件的制作和招标文件的制作步骤是一致的。唯一多了第一步“答疑说明文件导入”，此处上传一个澄清的说明文件。</w:t>
      </w:r>
    </w:p>
    <w:p w:rsidR="00F007AE" w:rsidRDefault="00F007AE" w:rsidP="00AD5F26">
      <w:pPr>
        <w:rPr>
          <w:color w:val="FF0000"/>
        </w:rPr>
      </w:pPr>
      <w:r w:rsidRPr="00F007AE">
        <w:rPr>
          <w:rFonts w:hint="eastAsia"/>
          <w:color w:val="FF0000"/>
        </w:rPr>
        <w:t>另外，澄清文件的制作中，里面事先已经将之前做好的招标文件的内容同步到答疑澄清文件内，如需要修改，请在</w:t>
      </w:r>
      <w:r w:rsidR="00661981">
        <w:rPr>
          <w:rFonts w:hint="eastAsia"/>
          <w:color w:val="FF0000"/>
        </w:rPr>
        <w:t>答疑澄清正文内</w:t>
      </w:r>
      <w:r w:rsidRPr="00F007AE">
        <w:rPr>
          <w:rFonts w:hint="eastAsia"/>
          <w:color w:val="FF0000"/>
        </w:rPr>
        <w:t>修改内容即可。</w:t>
      </w:r>
    </w:p>
    <w:p w:rsidR="00401C8B" w:rsidRDefault="00401C8B" w:rsidP="00401C8B">
      <w:pPr>
        <w:ind w:firstLineChars="0" w:firstLine="0"/>
        <w:rPr>
          <w:color w:val="FF0000"/>
        </w:rPr>
      </w:pPr>
    </w:p>
    <w:p w:rsidR="005472E6" w:rsidRPr="005472E6" w:rsidRDefault="005472E6" w:rsidP="00F56AAD">
      <w:pPr>
        <w:ind w:firstLineChars="0" w:firstLine="0"/>
      </w:pPr>
    </w:p>
    <w:p w:rsidR="00401C8B" w:rsidRPr="00401C8B" w:rsidRDefault="00401C8B" w:rsidP="00401C8B">
      <w:pPr>
        <w:ind w:firstLineChars="0" w:firstLine="0"/>
        <w:rPr>
          <w:color w:val="000000" w:themeColor="text1"/>
        </w:rPr>
      </w:pPr>
    </w:p>
    <w:sectPr w:rsidR="00401C8B" w:rsidRPr="00401C8B" w:rsidSect="002105E9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745" w:rsidRDefault="00B84745" w:rsidP="00452BF0">
      <w:pPr>
        <w:spacing w:line="240" w:lineRule="auto"/>
      </w:pPr>
      <w:r>
        <w:separator/>
      </w:r>
    </w:p>
  </w:endnote>
  <w:endnote w:type="continuationSeparator" w:id="0">
    <w:p w:rsidR="00B84745" w:rsidRDefault="00B84745" w:rsidP="00452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微软雅黑"/>
    <w:charset w:val="86"/>
    <w:family w:val="auto"/>
    <w:pitch w:val="variable"/>
    <w:sig w:usb0="00000000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0512-58188000 </w:t>
    </w:r>
    <w:r w:rsidR="0003049A">
      <w:fldChar w:fldCharType="begin"/>
    </w:r>
    <w:r>
      <w:instrText xml:space="preserve"> PAGE </w:instrText>
    </w:r>
    <w:r w:rsidR="0003049A">
      <w:fldChar w:fldCharType="separate"/>
    </w:r>
    <w:r w:rsidR="00661981">
      <w:rPr>
        <w:noProof/>
      </w:rPr>
      <w:t>19</w:t>
    </w:r>
    <w:r w:rsidR="0003049A">
      <w:fldChar w:fldCharType="end"/>
    </w:r>
    <w:r>
      <w:rPr>
        <w:lang w:val="zh-CN"/>
      </w:rPr>
      <w:t xml:space="preserve"> /</w:t>
    </w:r>
    <w:r>
      <w:rPr>
        <w:rFonts w:hint="eastAsia"/>
      </w:rPr>
      <w:t>60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745" w:rsidRDefault="00B84745" w:rsidP="00452BF0">
      <w:pPr>
        <w:spacing w:line="240" w:lineRule="auto"/>
      </w:pPr>
      <w:r>
        <w:separator/>
      </w:r>
    </w:p>
  </w:footnote>
  <w:footnote w:type="continuationSeparator" w:id="0">
    <w:p w:rsidR="00B84745" w:rsidRDefault="00B84745" w:rsidP="00452B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 w:rsidP="002105E9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0" distR="0">
          <wp:extent cx="640080" cy="274320"/>
          <wp:effectExtent l="0" t="0" r="7620" b="0"/>
          <wp:docPr id="81" name="图片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电子评标系统操作手册-</w:t>
    </w:r>
    <w:r w:rsidR="00415836">
      <w:rPr>
        <w:rFonts w:ascii="宋体" w:hAnsi="宋体" w:hint="eastAsia"/>
      </w:rPr>
      <w:t>代理手册</w:t>
    </w:r>
    <w:r>
      <w:rPr>
        <w:rFonts w:ascii="Cambria" w:hAnsi="Cambria" w:hint="eastAsia"/>
      </w:rPr>
      <w:t xml:space="preserve">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14AA"/>
    <w:multiLevelType w:val="hybridMultilevel"/>
    <w:tmpl w:val="75DE35C6"/>
    <w:lvl w:ilvl="0" w:tplc="B834475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B2C546A"/>
    <w:multiLevelType w:val="hybridMultilevel"/>
    <w:tmpl w:val="3DF2D9C6"/>
    <w:lvl w:ilvl="0" w:tplc="D81673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 w:hint="default"/>
      </w:rPr>
    </w:lvl>
    <w:lvl w:ilvl="1" w:tentative="1">
      <w:start w:val="1"/>
      <w:numFmt w:val="lowerLetter"/>
      <w:lvlText w:val="%2)"/>
      <w:lvlJc w:val="left"/>
      <w:pPr>
        <w:ind w:left="1276" w:hanging="420"/>
      </w:pPr>
    </w:lvl>
    <w:lvl w:ilvl="2" w:tentative="1">
      <w:start w:val="1"/>
      <w:numFmt w:val="lowerRoman"/>
      <w:lvlText w:val="%3."/>
      <w:lvlJc w:val="right"/>
      <w:pPr>
        <w:ind w:left="1696" w:hanging="420"/>
      </w:pPr>
    </w:lvl>
    <w:lvl w:ilvl="3" w:tentative="1">
      <w:start w:val="1"/>
      <w:numFmt w:val="decimal"/>
      <w:lvlText w:val="%4."/>
      <w:lvlJc w:val="left"/>
      <w:pPr>
        <w:ind w:left="2116" w:hanging="420"/>
      </w:pPr>
    </w:lvl>
    <w:lvl w:ilvl="4" w:tentative="1">
      <w:start w:val="1"/>
      <w:numFmt w:val="lowerLetter"/>
      <w:lvlText w:val="%5)"/>
      <w:lvlJc w:val="left"/>
      <w:pPr>
        <w:ind w:left="2536" w:hanging="420"/>
      </w:pPr>
    </w:lvl>
    <w:lvl w:ilvl="5" w:tentative="1">
      <w:start w:val="1"/>
      <w:numFmt w:val="lowerRoman"/>
      <w:lvlText w:val="%6."/>
      <w:lvlJc w:val="right"/>
      <w:pPr>
        <w:ind w:left="2956" w:hanging="420"/>
      </w:pPr>
    </w:lvl>
    <w:lvl w:ilvl="6" w:tentative="1">
      <w:start w:val="1"/>
      <w:numFmt w:val="decimal"/>
      <w:lvlText w:val="%7."/>
      <w:lvlJc w:val="left"/>
      <w:pPr>
        <w:ind w:left="3376" w:hanging="420"/>
      </w:pPr>
    </w:lvl>
    <w:lvl w:ilvl="7" w:tentative="1">
      <w:start w:val="1"/>
      <w:numFmt w:val="lowerLetter"/>
      <w:lvlText w:val="%8)"/>
      <w:lvlJc w:val="left"/>
      <w:pPr>
        <w:ind w:left="3796" w:hanging="420"/>
      </w:pPr>
    </w:lvl>
    <w:lvl w:ilvl="8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3">
    <w:nsid w:val="1A7A78A6"/>
    <w:multiLevelType w:val="hybridMultilevel"/>
    <w:tmpl w:val="DB643DAC"/>
    <w:lvl w:ilvl="0" w:tplc="3F1680F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9BE5CD7"/>
    <w:multiLevelType w:val="hybridMultilevel"/>
    <w:tmpl w:val="6E66A4F0"/>
    <w:lvl w:ilvl="0" w:tplc="B1B282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35DF788"/>
    <w:multiLevelType w:val="singleLevel"/>
    <w:tmpl w:val="535DF788"/>
    <w:lvl w:ilvl="0">
      <w:start w:val="1"/>
      <w:numFmt w:val="decimal"/>
      <w:suff w:val="nothing"/>
      <w:lvlText w:val="%1、"/>
      <w:lvlJc w:val="left"/>
    </w:lvl>
  </w:abstractNum>
  <w:abstractNum w:abstractNumId="7">
    <w:nsid w:val="535DF899"/>
    <w:multiLevelType w:val="singleLevel"/>
    <w:tmpl w:val="535DF899"/>
    <w:lvl w:ilvl="0">
      <w:start w:val="6"/>
      <w:numFmt w:val="decimal"/>
      <w:suff w:val="nothing"/>
      <w:lvlText w:val="%1、"/>
      <w:lvlJc w:val="left"/>
    </w:lvl>
  </w:abstractNum>
  <w:abstractNum w:abstractNumId="8">
    <w:nsid w:val="535E0C7A"/>
    <w:multiLevelType w:val="singleLevel"/>
    <w:tmpl w:val="535E0C7A"/>
    <w:lvl w:ilvl="0">
      <w:start w:val="1"/>
      <w:numFmt w:val="decimal"/>
      <w:suff w:val="nothing"/>
      <w:lvlText w:val="%1、"/>
      <w:lvlJc w:val="left"/>
    </w:lvl>
  </w:abstractNum>
  <w:abstractNum w:abstractNumId="9">
    <w:nsid w:val="535E2124"/>
    <w:multiLevelType w:val="singleLevel"/>
    <w:tmpl w:val="535E2124"/>
    <w:lvl w:ilvl="0">
      <w:start w:val="1"/>
      <w:numFmt w:val="decimal"/>
      <w:suff w:val="nothing"/>
      <w:lvlText w:val="%1、"/>
      <w:lvlJc w:val="left"/>
    </w:lvl>
  </w:abstractNum>
  <w:abstractNum w:abstractNumId="10">
    <w:nsid w:val="535E2255"/>
    <w:multiLevelType w:val="singleLevel"/>
    <w:tmpl w:val="535E2255"/>
    <w:lvl w:ilvl="0">
      <w:start w:val="4"/>
      <w:numFmt w:val="decimal"/>
      <w:suff w:val="nothing"/>
      <w:lvlText w:val="%1、"/>
      <w:lvlJc w:val="left"/>
    </w:lvl>
  </w:abstractNum>
  <w:abstractNum w:abstractNumId="11">
    <w:nsid w:val="535E4792"/>
    <w:multiLevelType w:val="singleLevel"/>
    <w:tmpl w:val="535E4792"/>
    <w:lvl w:ilvl="0">
      <w:start w:val="1"/>
      <w:numFmt w:val="decimal"/>
      <w:suff w:val="nothing"/>
      <w:lvlText w:val="%1、"/>
      <w:lvlJc w:val="left"/>
    </w:lvl>
  </w:abstractNum>
  <w:abstractNum w:abstractNumId="12">
    <w:nsid w:val="535E4820"/>
    <w:multiLevelType w:val="singleLevel"/>
    <w:tmpl w:val="535E4820"/>
    <w:lvl w:ilvl="0">
      <w:start w:val="4"/>
      <w:numFmt w:val="decimal"/>
      <w:suff w:val="nothing"/>
      <w:lvlText w:val="%1、"/>
      <w:lvlJc w:val="left"/>
    </w:lvl>
  </w:abstractNum>
  <w:abstractNum w:abstractNumId="13">
    <w:nsid w:val="535E499E"/>
    <w:multiLevelType w:val="singleLevel"/>
    <w:tmpl w:val="535E499E"/>
    <w:lvl w:ilvl="0">
      <w:start w:val="1"/>
      <w:numFmt w:val="decimal"/>
      <w:suff w:val="nothing"/>
      <w:lvlText w:val="%1、"/>
      <w:lvlJc w:val="left"/>
    </w:lvl>
  </w:abstractNum>
  <w:abstractNum w:abstractNumId="14">
    <w:nsid w:val="535E4A46"/>
    <w:multiLevelType w:val="singleLevel"/>
    <w:tmpl w:val="535E4A46"/>
    <w:lvl w:ilvl="0">
      <w:start w:val="4"/>
      <w:numFmt w:val="decimal"/>
      <w:suff w:val="nothing"/>
      <w:lvlText w:val="%1、"/>
      <w:lvlJc w:val="left"/>
    </w:lvl>
  </w:abstractNum>
  <w:abstractNum w:abstractNumId="15">
    <w:nsid w:val="535E4BA8"/>
    <w:multiLevelType w:val="singleLevel"/>
    <w:tmpl w:val="535E4BA8"/>
    <w:lvl w:ilvl="0">
      <w:start w:val="1"/>
      <w:numFmt w:val="decimal"/>
      <w:suff w:val="nothing"/>
      <w:lvlText w:val="%1、"/>
      <w:lvlJc w:val="left"/>
    </w:lvl>
  </w:abstractNum>
  <w:abstractNum w:abstractNumId="16">
    <w:nsid w:val="535F15A8"/>
    <w:multiLevelType w:val="singleLevel"/>
    <w:tmpl w:val="535F15A8"/>
    <w:lvl w:ilvl="0">
      <w:start w:val="1"/>
      <w:numFmt w:val="decimal"/>
      <w:suff w:val="nothing"/>
      <w:lvlText w:val="%1、"/>
      <w:lvlJc w:val="left"/>
    </w:lvl>
  </w:abstractNum>
  <w:abstractNum w:abstractNumId="17">
    <w:nsid w:val="535F199A"/>
    <w:multiLevelType w:val="singleLevel"/>
    <w:tmpl w:val="535F199A"/>
    <w:lvl w:ilvl="0">
      <w:start w:val="1"/>
      <w:numFmt w:val="decimal"/>
      <w:suff w:val="nothing"/>
      <w:lvlText w:val="%1、"/>
      <w:lvlJc w:val="left"/>
    </w:lvl>
  </w:abstractNum>
  <w:abstractNum w:abstractNumId="18">
    <w:nsid w:val="535F1B73"/>
    <w:multiLevelType w:val="singleLevel"/>
    <w:tmpl w:val="535F1B73"/>
    <w:lvl w:ilvl="0">
      <w:start w:val="1"/>
      <w:numFmt w:val="decimal"/>
      <w:suff w:val="nothing"/>
      <w:lvlText w:val="%1、"/>
      <w:lvlJc w:val="left"/>
    </w:lvl>
  </w:abstractNum>
  <w:abstractNum w:abstractNumId="19">
    <w:nsid w:val="535F43BB"/>
    <w:multiLevelType w:val="singleLevel"/>
    <w:tmpl w:val="535F43BB"/>
    <w:lvl w:ilvl="0">
      <w:start w:val="1"/>
      <w:numFmt w:val="decimal"/>
      <w:suff w:val="nothing"/>
      <w:lvlText w:val="%1、"/>
      <w:lvlJc w:val="left"/>
    </w:lvl>
  </w:abstractNum>
  <w:abstractNum w:abstractNumId="20">
    <w:nsid w:val="535F455D"/>
    <w:multiLevelType w:val="singleLevel"/>
    <w:tmpl w:val="535F455D"/>
    <w:lvl w:ilvl="0">
      <w:start w:val="1"/>
      <w:numFmt w:val="decimal"/>
      <w:suff w:val="nothing"/>
      <w:lvlText w:val="%1、"/>
      <w:lvlJc w:val="left"/>
    </w:lvl>
  </w:abstractNum>
  <w:abstractNum w:abstractNumId="21">
    <w:nsid w:val="535F4D83"/>
    <w:multiLevelType w:val="singleLevel"/>
    <w:tmpl w:val="535F4D83"/>
    <w:lvl w:ilvl="0">
      <w:start w:val="4"/>
      <w:numFmt w:val="decimal"/>
      <w:suff w:val="nothing"/>
      <w:lvlText w:val="%1、"/>
      <w:lvlJc w:val="left"/>
    </w:lvl>
  </w:abstractNum>
  <w:abstractNum w:abstractNumId="22">
    <w:nsid w:val="535F54A7"/>
    <w:multiLevelType w:val="singleLevel"/>
    <w:tmpl w:val="535F54A7"/>
    <w:lvl w:ilvl="0">
      <w:start w:val="6"/>
      <w:numFmt w:val="decimal"/>
      <w:suff w:val="nothing"/>
      <w:lvlText w:val="%1、"/>
      <w:lvlJc w:val="left"/>
    </w:lvl>
  </w:abstractNum>
  <w:abstractNum w:abstractNumId="23">
    <w:nsid w:val="535F5FA4"/>
    <w:multiLevelType w:val="singleLevel"/>
    <w:tmpl w:val="535F5FA4"/>
    <w:lvl w:ilvl="0">
      <w:start w:val="1"/>
      <w:numFmt w:val="decimal"/>
      <w:suff w:val="nothing"/>
      <w:lvlText w:val="%1、"/>
      <w:lvlJc w:val="left"/>
    </w:lvl>
  </w:abstractNum>
  <w:abstractNum w:abstractNumId="24">
    <w:nsid w:val="535F615C"/>
    <w:multiLevelType w:val="singleLevel"/>
    <w:tmpl w:val="535F615C"/>
    <w:lvl w:ilvl="0">
      <w:start w:val="1"/>
      <w:numFmt w:val="decimal"/>
      <w:suff w:val="nothing"/>
      <w:lvlText w:val="%1、"/>
      <w:lvlJc w:val="left"/>
    </w:lvl>
  </w:abstractNum>
  <w:abstractNum w:abstractNumId="25">
    <w:nsid w:val="535F6237"/>
    <w:multiLevelType w:val="singleLevel"/>
    <w:tmpl w:val="535F6237"/>
    <w:lvl w:ilvl="0">
      <w:start w:val="1"/>
      <w:numFmt w:val="decimal"/>
      <w:suff w:val="nothing"/>
      <w:lvlText w:val="%1、"/>
      <w:lvlJc w:val="left"/>
    </w:lvl>
  </w:abstractNum>
  <w:abstractNum w:abstractNumId="26">
    <w:nsid w:val="535F674C"/>
    <w:multiLevelType w:val="singleLevel"/>
    <w:tmpl w:val="535F674C"/>
    <w:lvl w:ilvl="0">
      <w:start w:val="1"/>
      <w:numFmt w:val="decimal"/>
      <w:suff w:val="nothing"/>
      <w:lvlText w:val="%1、"/>
      <w:lvlJc w:val="left"/>
    </w:lvl>
  </w:abstractNum>
  <w:abstractNum w:abstractNumId="27">
    <w:nsid w:val="53604C73"/>
    <w:multiLevelType w:val="singleLevel"/>
    <w:tmpl w:val="53604C73"/>
    <w:lvl w:ilvl="0">
      <w:start w:val="1"/>
      <w:numFmt w:val="decimal"/>
      <w:suff w:val="nothing"/>
      <w:lvlText w:val="%1、"/>
      <w:lvlJc w:val="left"/>
    </w:lvl>
  </w:abstractNum>
  <w:abstractNum w:abstractNumId="28">
    <w:nsid w:val="5360522E"/>
    <w:multiLevelType w:val="singleLevel"/>
    <w:tmpl w:val="5360522E"/>
    <w:lvl w:ilvl="0">
      <w:start w:val="1"/>
      <w:numFmt w:val="decimal"/>
      <w:suff w:val="nothing"/>
      <w:lvlText w:val="%1、"/>
      <w:lvlJc w:val="left"/>
    </w:lvl>
  </w:abstractNum>
  <w:abstractNum w:abstractNumId="29">
    <w:nsid w:val="53605646"/>
    <w:multiLevelType w:val="singleLevel"/>
    <w:tmpl w:val="53605646"/>
    <w:lvl w:ilvl="0">
      <w:start w:val="1"/>
      <w:numFmt w:val="decimal"/>
      <w:suff w:val="nothing"/>
      <w:lvlText w:val="%1、"/>
      <w:lvlJc w:val="left"/>
    </w:lvl>
  </w:abstractNum>
  <w:abstractNum w:abstractNumId="30">
    <w:nsid w:val="536057E2"/>
    <w:multiLevelType w:val="singleLevel"/>
    <w:tmpl w:val="536057E2"/>
    <w:lvl w:ilvl="0">
      <w:start w:val="1"/>
      <w:numFmt w:val="decimal"/>
      <w:suff w:val="nothing"/>
      <w:lvlText w:val="%1、"/>
      <w:lvlJc w:val="left"/>
    </w:lvl>
  </w:abstractNum>
  <w:abstractNum w:abstractNumId="31">
    <w:nsid w:val="536058A4"/>
    <w:multiLevelType w:val="singleLevel"/>
    <w:tmpl w:val="536058A4"/>
    <w:lvl w:ilvl="0">
      <w:start w:val="1"/>
      <w:numFmt w:val="decimal"/>
      <w:suff w:val="nothing"/>
      <w:lvlText w:val="%1、"/>
      <w:lvlJc w:val="left"/>
    </w:lvl>
  </w:abstractNum>
  <w:abstractNum w:abstractNumId="32">
    <w:nsid w:val="5360649F"/>
    <w:multiLevelType w:val="singleLevel"/>
    <w:tmpl w:val="5360649F"/>
    <w:lvl w:ilvl="0">
      <w:start w:val="1"/>
      <w:numFmt w:val="decimal"/>
      <w:suff w:val="nothing"/>
      <w:lvlText w:val="%1、"/>
      <w:lvlJc w:val="left"/>
    </w:lvl>
  </w:abstractNum>
  <w:abstractNum w:abstractNumId="33">
    <w:nsid w:val="536065A0"/>
    <w:multiLevelType w:val="singleLevel"/>
    <w:tmpl w:val="536065A0"/>
    <w:lvl w:ilvl="0">
      <w:start w:val="1"/>
      <w:numFmt w:val="decimal"/>
      <w:suff w:val="nothing"/>
      <w:lvlText w:val="%1、"/>
      <w:lvlJc w:val="left"/>
    </w:lvl>
  </w:abstractNum>
  <w:abstractNum w:abstractNumId="34">
    <w:nsid w:val="536066D0"/>
    <w:multiLevelType w:val="singleLevel"/>
    <w:tmpl w:val="536066D0"/>
    <w:lvl w:ilvl="0">
      <w:start w:val="1"/>
      <w:numFmt w:val="decimal"/>
      <w:suff w:val="nothing"/>
      <w:lvlText w:val="%1、"/>
      <w:lvlJc w:val="left"/>
    </w:lvl>
  </w:abstractNum>
  <w:abstractNum w:abstractNumId="35">
    <w:nsid w:val="53659409"/>
    <w:multiLevelType w:val="singleLevel"/>
    <w:tmpl w:val="53659409"/>
    <w:lvl w:ilvl="0">
      <w:start w:val="4"/>
      <w:numFmt w:val="decimal"/>
      <w:suff w:val="nothing"/>
      <w:lvlText w:val="%1、"/>
      <w:lvlJc w:val="left"/>
    </w:lvl>
  </w:abstractNum>
  <w:abstractNum w:abstractNumId="36">
    <w:nsid w:val="5365E1B2"/>
    <w:multiLevelType w:val="singleLevel"/>
    <w:tmpl w:val="5365E1B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7">
    <w:nsid w:val="5365E20C"/>
    <w:multiLevelType w:val="singleLevel"/>
    <w:tmpl w:val="5365E20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8">
    <w:nsid w:val="553E7CDF"/>
    <w:multiLevelType w:val="hybridMultilevel"/>
    <w:tmpl w:val="9C2AA0BC"/>
    <w:lvl w:ilvl="0" w:tplc="BB4A90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>
    <w:nsid w:val="5C4C21CA"/>
    <w:multiLevelType w:val="multilevel"/>
    <w:tmpl w:val="7A5A74AC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40">
    <w:nsid w:val="5E3326B7"/>
    <w:multiLevelType w:val="hybridMultilevel"/>
    <w:tmpl w:val="10BEC16E"/>
    <w:lvl w:ilvl="0" w:tplc="B826FA26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1">
    <w:nsid w:val="6A2F4AB3"/>
    <w:multiLevelType w:val="multilevel"/>
    <w:tmpl w:val="7A3006BA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993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num w:numId="1">
    <w:abstractNumId w:val="39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3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30"/>
  </w:num>
  <w:num w:numId="16">
    <w:abstractNumId w:val="31"/>
  </w:num>
  <w:num w:numId="17">
    <w:abstractNumId w:val="34"/>
  </w:num>
  <w:num w:numId="18">
    <w:abstractNumId w:val="17"/>
  </w:num>
  <w:num w:numId="19">
    <w:abstractNumId w:val="18"/>
  </w:num>
  <w:num w:numId="20">
    <w:abstractNumId w:val="19"/>
  </w:num>
  <w:num w:numId="21">
    <w:abstractNumId w:val="35"/>
  </w:num>
  <w:num w:numId="22">
    <w:abstractNumId w:val="20"/>
  </w:num>
  <w:num w:numId="23">
    <w:abstractNumId w:val="21"/>
  </w:num>
  <w:num w:numId="24">
    <w:abstractNumId w:val="22"/>
  </w:num>
  <w:num w:numId="25">
    <w:abstractNumId w:val="37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2"/>
  </w:num>
  <w:num w:numId="34">
    <w:abstractNumId w:val="33"/>
  </w:num>
  <w:num w:numId="35">
    <w:abstractNumId w:val="41"/>
  </w:num>
  <w:num w:numId="36">
    <w:abstractNumId w:val="4"/>
  </w:num>
  <w:num w:numId="37">
    <w:abstractNumId w:val="5"/>
  </w:num>
  <w:num w:numId="38">
    <w:abstractNumId w:val="38"/>
  </w:num>
  <w:num w:numId="39">
    <w:abstractNumId w:val="3"/>
  </w:num>
  <w:num w:numId="40">
    <w:abstractNumId w:val="1"/>
  </w:num>
  <w:num w:numId="41">
    <w:abstractNumId w:val="0"/>
  </w:num>
  <w:num w:numId="42">
    <w:abstractNumId w:val="40"/>
  </w:num>
  <w:num w:numId="43">
    <w:abstractNumId w:val="39"/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79BB"/>
    <w:rsid w:val="00004814"/>
    <w:rsid w:val="00006FCD"/>
    <w:rsid w:val="00014BDB"/>
    <w:rsid w:val="00014F1C"/>
    <w:rsid w:val="00017452"/>
    <w:rsid w:val="00022A46"/>
    <w:rsid w:val="0003049A"/>
    <w:rsid w:val="00051A60"/>
    <w:rsid w:val="0006356B"/>
    <w:rsid w:val="000670C2"/>
    <w:rsid w:val="00084097"/>
    <w:rsid w:val="000B4065"/>
    <w:rsid w:val="000D06EE"/>
    <w:rsid w:val="000E4209"/>
    <w:rsid w:val="00102D41"/>
    <w:rsid w:val="00111501"/>
    <w:rsid w:val="00112086"/>
    <w:rsid w:val="00112D04"/>
    <w:rsid w:val="001149C7"/>
    <w:rsid w:val="00121ADA"/>
    <w:rsid w:val="0013095A"/>
    <w:rsid w:val="00141421"/>
    <w:rsid w:val="00160484"/>
    <w:rsid w:val="00180FFB"/>
    <w:rsid w:val="001A6250"/>
    <w:rsid w:val="001B6D83"/>
    <w:rsid w:val="001C68DD"/>
    <w:rsid w:val="001D5493"/>
    <w:rsid w:val="0020570D"/>
    <w:rsid w:val="0020799F"/>
    <w:rsid w:val="002105E9"/>
    <w:rsid w:val="00224806"/>
    <w:rsid w:val="0024245F"/>
    <w:rsid w:val="00244A1C"/>
    <w:rsid w:val="00247E17"/>
    <w:rsid w:val="002505B4"/>
    <w:rsid w:val="00253F86"/>
    <w:rsid w:val="00287450"/>
    <w:rsid w:val="002A4E10"/>
    <w:rsid w:val="002B7B8D"/>
    <w:rsid w:val="002C2700"/>
    <w:rsid w:val="002C2FB0"/>
    <w:rsid w:val="002D431B"/>
    <w:rsid w:val="002D67D5"/>
    <w:rsid w:val="002E215D"/>
    <w:rsid w:val="002E481A"/>
    <w:rsid w:val="002F47BE"/>
    <w:rsid w:val="002F72E0"/>
    <w:rsid w:val="00306F87"/>
    <w:rsid w:val="003141FF"/>
    <w:rsid w:val="00320967"/>
    <w:rsid w:val="00320EEE"/>
    <w:rsid w:val="00327B0E"/>
    <w:rsid w:val="003306F0"/>
    <w:rsid w:val="00331073"/>
    <w:rsid w:val="00334D15"/>
    <w:rsid w:val="00362D65"/>
    <w:rsid w:val="00362EB7"/>
    <w:rsid w:val="00363B55"/>
    <w:rsid w:val="0037533F"/>
    <w:rsid w:val="003757BB"/>
    <w:rsid w:val="00376093"/>
    <w:rsid w:val="00386B8C"/>
    <w:rsid w:val="00386FB9"/>
    <w:rsid w:val="003951E6"/>
    <w:rsid w:val="003A0F4B"/>
    <w:rsid w:val="003B3358"/>
    <w:rsid w:val="003C322A"/>
    <w:rsid w:val="003C7049"/>
    <w:rsid w:val="00401C8B"/>
    <w:rsid w:val="004031CC"/>
    <w:rsid w:val="00414FFF"/>
    <w:rsid w:val="00415836"/>
    <w:rsid w:val="004403F5"/>
    <w:rsid w:val="00443EAF"/>
    <w:rsid w:val="004502C5"/>
    <w:rsid w:val="00451EB4"/>
    <w:rsid w:val="00452BF0"/>
    <w:rsid w:val="00462988"/>
    <w:rsid w:val="004632B9"/>
    <w:rsid w:val="0047018E"/>
    <w:rsid w:val="00474F0C"/>
    <w:rsid w:val="00481000"/>
    <w:rsid w:val="004872C7"/>
    <w:rsid w:val="00492358"/>
    <w:rsid w:val="004A79BB"/>
    <w:rsid w:val="004B4667"/>
    <w:rsid w:val="004C3C14"/>
    <w:rsid w:val="004C4CB0"/>
    <w:rsid w:val="004D6052"/>
    <w:rsid w:val="004E6D8A"/>
    <w:rsid w:val="004F50C7"/>
    <w:rsid w:val="005002AD"/>
    <w:rsid w:val="00503FC0"/>
    <w:rsid w:val="00522B7F"/>
    <w:rsid w:val="00524CB1"/>
    <w:rsid w:val="00533C52"/>
    <w:rsid w:val="005346F8"/>
    <w:rsid w:val="00537E24"/>
    <w:rsid w:val="005472E6"/>
    <w:rsid w:val="005553DD"/>
    <w:rsid w:val="00555EB1"/>
    <w:rsid w:val="00564551"/>
    <w:rsid w:val="005710C4"/>
    <w:rsid w:val="00574799"/>
    <w:rsid w:val="005765F6"/>
    <w:rsid w:val="005830AD"/>
    <w:rsid w:val="00594D33"/>
    <w:rsid w:val="00595FFD"/>
    <w:rsid w:val="005A6CF1"/>
    <w:rsid w:val="005C0395"/>
    <w:rsid w:val="005D73EF"/>
    <w:rsid w:val="005F7D5C"/>
    <w:rsid w:val="006112D6"/>
    <w:rsid w:val="0061230E"/>
    <w:rsid w:val="00624600"/>
    <w:rsid w:val="006303B0"/>
    <w:rsid w:val="00635237"/>
    <w:rsid w:val="00643DC4"/>
    <w:rsid w:val="00646BC1"/>
    <w:rsid w:val="00661981"/>
    <w:rsid w:val="006702C6"/>
    <w:rsid w:val="00671DD8"/>
    <w:rsid w:val="0068485C"/>
    <w:rsid w:val="006860C6"/>
    <w:rsid w:val="0068659D"/>
    <w:rsid w:val="006B3A50"/>
    <w:rsid w:val="006C5199"/>
    <w:rsid w:val="006D502D"/>
    <w:rsid w:val="006D7ADD"/>
    <w:rsid w:val="006F14B3"/>
    <w:rsid w:val="007015AB"/>
    <w:rsid w:val="00713878"/>
    <w:rsid w:val="007275E6"/>
    <w:rsid w:val="007447A0"/>
    <w:rsid w:val="007459CE"/>
    <w:rsid w:val="0075210B"/>
    <w:rsid w:val="00766245"/>
    <w:rsid w:val="00775537"/>
    <w:rsid w:val="00776241"/>
    <w:rsid w:val="007846C1"/>
    <w:rsid w:val="007918F7"/>
    <w:rsid w:val="007A62C0"/>
    <w:rsid w:val="007A658E"/>
    <w:rsid w:val="007B64A9"/>
    <w:rsid w:val="007C201E"/>
    <w:rsid w:val="007C402D"/>
    <w:rsid w:val="007F5EBD"/>
    <w:rsid w:val="008001F7"/>
    <w:rsid w:val="008066F0"/>
    <w:rsid w:val="00814723"/>
    <w:rsid w:val="00851960"/>
    <w:rsid w:val="0086609B"/>
    <w:rsid w:val="008770E7"/>
    <w:rsid w:val="0088345D"/>
    <w:rsid w:val="008865FC"/>
    <w:rsid w:val="0089595E"/>
    <w:rsid w:val="008A4108"/>
    <w:rsid w:val="008A62CA"/>
    <w:rsid w:val="008B5E1C"/>
    <w:rsid w:val="008B75A8"/>
    <w:rsid w:val="008C22B3"/>
    <w:rsid w:val="008D34D5"/>
    <w:rsid w:val="008D5CBE"/>
    <w:rsid w:val="008F76DB"/>
    <w:rsid w:val="009137C3"/>
    <w:rsid w:val="009140BE"/>
    <w:rsid w:val="009178C1"/>
    <w:rsid w:val="00930B32"/>
    <w:rsid w:val="009334BB"/>
    <w:rsid w:val="00935165"/>
    <w:rsid w:val="009351E4"/>
    <w:rsid w:val="0094319C"/>
    <w:rsid w:val="009632FE"/>
    <w:rsid w:val="009634BE"/>
    <w:rsid w:val="00976377"/>
    <w:rsid w:val="00983F1A"/>
    <w:rsid w:val="00993045"/>
    <w:rsid w:val="009A0D89"/>
    <w:rsid w:val="009B1D3D"/>
    <w:rsid w:val="009C0B7E"/>
    <w:rsid w:val="009C1086"/>
    <w:rsid w:val="009C423B"/>
    <w:rsid w:val="009C4D8E"/>
    <w:rsid w:val="009C5EB2"/>
    <w:rsid w:val="009C6A76"/>
    <w:rsid w:val="009D0B64"/>
    <w:rsid w:val="00A16EF7"/>
    <w:rsid w:val="00A17678"/>
    <w:rsid w:val="00A21D95"/>
    <w:rsid w:val="00A222FB"/>
    <w:rsid w:val="00A35C91"/>
    <w:rsid w:val="00A64528"/>
    <w:rsid w:val="00A67F6A"/>
    <w:rsid w:val="00A72346"/>
    <w:rsid w:val="00A81A9A"/>
    <w:rsid w:val="00A86B2B"/>
    <w:rsid w:val="00AB22C0"/>
    <w:rsid w:val="00AB6C8A"/>
    <w:rsid w:val="00AD514C"/>
    <w:rsid w:val="00AD5F26"/>
    <w:rsid w:val="00AF7347"/>
    <w:rsid w:val="00B01AA8"/>
    <w:rsid w:val="00B11659"/>
    <w:rsid w:val="00B12CCB"/>
    <w:rsid w:val="00B30DC5"/>
    <w:rsid w:val="00B35E73"/>
    <w:rsid w:val="00B54125"/>
    <w:rsid w:val="00B55E8A"/>
    <w:rsid w:val="00B64531"/>
    <w:rsid w:val="00B65925"/>
    <w:rsid w:val="00B67BDA"/>
    <w:rsid w:val="00B74888"/>
    <w:rsid w:val="00B84745"/>
    <w:rsid w:val="00B87842"/>
    <w:rsid w:val="00B96A73"/>
    <w:rsid w:val="00BA70B1"/>
    <w:rsid w:val="00BE4A6F"/>
    <w:rsid w:val="00C17E43"/>
    <w:rsid w:val="00C3516C"/>
    <w:rsid w:val="00C40E27"/>
    <w:rsid w:val="00C45538"/>
    <w:rsid w:val="00C457F2"/>
    <w:rsid w:val="00C621B2"/>
    <w:rsid w:val="00C74E0D"/>
    <w:rsid w:val="00C7607F"/>
    <w:rsid w:val="00C76B5C"/>
    <w:rsid w:val="00CA0174"/>
    <w:rsid w:val="00CB6AB3"/>
    <w:rsid w:val="00CD02B1"/>
    <w:rsid w:val="00CE1194"/>
    <w:rsid w:val="00CE15FC"/>
    <w:rsid w:val="00CE6BD7"/>
    <w:rsid w:val="00CF270D"/>
    <w:rsid w:val="00CF2DDB"/>
    <w:rsid w:val="00D02E1A"/>
    <w:rsid w:val="00D11184"/>
    <w:rsid w:val="00D11272"/>
    <w:rsid w:val="00D15652"/>
    <w:rsid w:val="00D32F40"/>
    <w:rsid w:val="00D463C1"/>
    <w:rsid w:val="00D51C05"/>
    <w:rsid w:val="00D57194"/>
    <w:rsid w:val="00D72AF0"/>
    <w:rsid w:val="00D7355C"/>
    <w:rsid w:val="00D74B13"/>
    <w:rsid w:val="00D831E9"/>
    <w:rsid w:val="00D84B67"/>
    <w:rsid w:val="00D84F3D"/>
    <w:rsid w:val="00D902AA"/>
    <w:rsid w:val="00D94B53"/>
    <w:rsid w:val="00DC199E"/>
    <w:rsid w:val="00DC1B13"/>
    <w:rsid w:val="00DC7739"/>
    <w:rsid w:val="00DC7F84"/>
    <w:rsid w:val="00DF4DC8"/>
    <w:rsid w:val="00E21BF7"/>
    <w:rsid w:val="00E44A3B"/>
    <w:rsid w:val="00E568EC"/>
    <w:rsid w:val="00E6719F"/>
    <w:rsid w:val="00E720BE"/>
    <w:rsid w:val="00E77D1F"/>
    <w:rsid w:val="00E91924"/>
    <w:rsid w:val="00E91C98"/>
    <w:rsid w:val="00EA2C9A"/>
    <w:rsid w:val="00EC27D2"/>
    <w:rsid w:val="00EC6D25"/>
    <w:rsid w:val="00ED1C73"/>
    <w:rsid w:val="00EE1CD2"/>
    <w:rsid w:val="00EE309A"/>
    <w:rsid w:val="00EE7DE1"/>
    <w:rsid w:val="00EF43D2"/>
    <w:rsid w:val="00F007AE"/>
    <w:rsid w:val="00F14296"/>
    <w:rsid w:val="00F35310"/>
    <w:rsid w:val="00F51370"/>
    <w:rsid w:val="00F5384A"/>
    <w:rsid w:val="00F56AAD"/>
    <w:rsid w:val="00F57B36"/>
    <w:rsid w:val="00F76488"/>
    <w:rsid w:val="00F95713"/>
    <w:rsid w:val="00FA25DC"/>
    <w:rsid w:val="00FF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F0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"/>
    <w:next w:val="a"/>
    <w:link w:val="1Char"/>
    <w:qFormat/>
    <w:rsid w:val="00452BF0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aliases w:val="标题 2_,H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452BF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452BF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452BF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452BF0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452BF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452BF0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452BF0"/>
    <w:pPr>
      <w:outlineLvl w:val="7"/>
    </w:pPr>
  </w:style>
  <w:style w:type="paragraph" w:styleId="9">
    <w:name w:val="heading 9"/>
    <w:basedOn w:val="8"/>
    <w:next w:val="a"/>
    <w:link w:val="9Char"/>
    <w:qFormat/>
    <w:rsid w:val="00452BF0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B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B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BF0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0"/>
    <w:link w:val="1"/>
    <w:rsid w:val="00452BF0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Underrubrik1 Char,prop2 Char,PIM2 Char,Heading 2 Hidden Char,Heading 2 CCBS Char,Titre3 Char,HD2 Char,sect 1.2 Char,H21 Char,sect 1.21 Char,H22 Char,sect 1.22 Char,H211 Char,sect 1.211 Char,H23 Char,sect 1.23 Char,H212 Char"/>
    <w:basedOn w:val="a0"/>
    <w:link w:val="2"/>
    <w:rsid w:val="00452BF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0"/>
    <w:link w:val="3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0"/>
    <w:link w:val="4"/>
    <w:rsid w:val="00452BF0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0"/>
    <w:link w:val="5"/>
    <w:rsid w:val="00452BF0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0"/>
    <w:link w:val="6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0"/>
    <w:link w:val="7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0"/>
    <w:link w:val="8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0"/>
    <w:link w:val="9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paragraph" w:styleId="70">
    <w:name w:val="toc 7"/>
    <w:basedOn w:val="a"/>
    <w:next w:val="a"/>
    <w:uiPriority w:val="39"/>
    <w:rsid w:val="00452BF0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"/>
    <w:basedOn w:val="a"/>
    <w:link w:val="Char1"/>
    <w:unhideWhenUsed/>
    <w:rsid w:val="00452BF0"/>
    <w:pPr>
      <w:spacing w:after="120"/>
    </w:pPr>
  </w:style>
  <w:style w:type="character" w:customStyle="1" w:styleId="Char1">
    <w:name w:val="正文文本 Char"/>
    <w:basedOn w:val="a0"/>
    <w:link w:val="a5"/>
    <w:rsid w:val="00452BF0"/>
    <w:rPr>
      <w:rFonts w:ascii="Times New Roman" w:eastAsia="宋体" w:hAnsi="Times New Roman" w:cs="Times New Roman"/>
      <w:szCs w:val="24"/>
    </w:rPr>
  </w:style>
  <w:style w:type="paragraph" w:styleId="a6">
    <w:name w:val="Body Text First Indent"/>
    <w:basedOn w:val="a5"/>
    <w:link w:val="Char2"/>
    <w:rsid w:val="00452BF0"/>
    <w:pPr>
      <w:ind w:firstLineChars="100" w:firstLine="100"/>
    </w:pPr>
  </w:style>
  <w:style w:type="character" w:customStyle="1" w:styleId="Char2">
    <w:name w:val="正文首行缩进 Char"/>
    <w:basedOn w:val="Char1"/>
    <w:link w:val="a6"/>
    <w:rsid w:val="00452BF0"/>
    <w:rPr>
      <w:rFonts w:ascii="Times New Roman" w:eastAsia="宋体" w:hAnsi="Times New Roman" w:cs="Times New Roman"/>
      <w:szCs w:val="24"/>
    </w:rPr>
  </w:style>
  <w:style w:type="paragraph" w:styleId="20">
    <w:name w:val="List Number 2"/>
    <w:basedOn w:val="a"/>
    <w:rsid w:val="00452BF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rsid w:val="00452BF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rsid w:val="00452BF0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8"/>
    <w:rsid w:val="00452BF0"/>
    <w:rPr>
      <w:rFonts w:ascii="宋体" w:eastAsia="宋体" w:hAnsi="Times New Roman" w:cs="Times New Roman"/>
      <w:sz w:val="18"/>
      <w:szCs w:val="18"/>
    </w:rPr>
  </w:style>
  <w:style w:type="paragraph" w:styleId="a9">
    <w:name w:val="annotation text"/>
    <w:basedOn w:val="a"/>
    <w:link w:val="Char4"/>
    <w:rsid w:val="00452BF0"/>
  </w:style>
  <w:style w:type="character" w:customStyle="1" w:styleId="Char4">
    <w:name w:val="批注文字 Char"/>
    <w:basedOn w:val="a0"/>
    <w:link w:val="a9"/>
    <w:rsid w:val="00452BF0"/>
    <w:rPr>
      <w:rFonts w:ascii="Times New Roman" w:eastAsia="宋体" w:hAnsi="Times New Roman" w:cs="Times New Roman"/>
      <w:szCs w:val="24"/>
    </w:rPr>
  </w:style>
  <w:style w:type="paragraph" w:styleId="30">
    <w:name w:val="Body Text 3"/>
    <w:basedOn w:val="a"/>
    <w:link w:val="3Char0"/>
    <w:rsid w:val="00452BF0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0"/>
    <w:rsid w:val="00452BF0"/>
    <w:rPr>
      <w:rFonts w:ascii="Times New Roman" w:eastAsia="宋体" w:hAnsi="Times New Roman" w:cs="Times New Roman"/>
      <w:sz w:val="16"/>
      <w:szCs w:val="16"/>
    </w:rPr>
  </w:style>
  <w:style w:type="paragraph" w:styleId="aa">
    <w:name w:val="Body Text Indent"/>
    <w:basedOn w:val="a"/>
    <w:link w:val="Char5"/>
    <w:rsid w:val="00452BF0"/>
    <w:pPr>
      <w:spacing w:after="120"/>
      <w:ind w:leftChars="200" w:left="420"/>
    </w:pPr>
  </w:style>
  <w:style w:type="character" w:customStyle="1" w:styleId="Char5">
    <w:name w:val="正文文本缩进 Char"/>
    <w:basedOn w:val="a0"/>
    <w:link w:val="aa"/>
    <w:rsid w:val="00452BF0"/>
    <w:rPr>
      <w:rFonts w:ascii="Times New Roman" w:eastAsia="宋体" w:hAnsi="Times New Roman" w:cs="Times New Roman"/>
      <w:szCs w:val="24"/>
    </w:rPr>
  </w:style>
  <w:style w:type="paragraph" w:styleId="50">
    <w:name w:val="toc 5"/>
    <w:basedOn w:val="a"/>
    <w:next w:val="a"/>
    <w:uiPriority w:val="39"/>
    <w:rsid w:val="00452BF0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452BF0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b">
    <w:name w:val="Plain Text"/>
    <w:basedOn w:val="a"/>
    <w:link w:val="Char6"/>
    <w:rsid w:val="00452BF0"/>
    <w:rPr>
      <w:rFonts w:ascii="宋体" w:hAnsi="Courier New"/>
      <w:szCs w:val="20"/>
    </w:rPr>
  </w:style>
  <w:style w:type="character" w:customStyle="1" w:styleId="Char6">
    <w:name w:val="纯文本 Char"/>
    <w:basedOn w:val="a0"/>
    <w:link w:val="ab"/>
    <w:rsid w:val="00452BF0"/>
    <w:rPr>
      <w:rFonts w:ascii="宋体" w:eastAsia="宋体" w:hAnsi="Courier New" w:cs="Times New Roman"/>
      <w:szCs w:val="20"/>
    </w:rPr>
  </w:style>
  <w:style w:type="paragraph" w:styleId="80">
    <w:name w:val="toc 8"/>
    <w:basedOn w:val="a"/>
    <w:next w:val="a"/>
    <w:uiPriority w:val="39"/>
    <w:rsid w:val="00452BF0"/>
    <w:pPr>
      <w:ind w:left="1470"/>
    </w:pPr>
    <w:rPr>
      <w:rFonts w:ascii="Calibri" w:hAnsi="Calibri" w:cs="Calibri"/>
      <w:sz w:val="18"/>
      <w:szCs w:val="18"/>
    </w:rPr>
  </w:style>
  <w:style w:type="paragraph" w:styleId="ac">
    <w:name w:val="Date"/>
    <w:basedOn w:val="a"/>
    <w:next w:val="a"/>
    <w:link w:val="Char7"/>
    <w:rsid w:val="00452BF0"/>
    <w:pPr>
      <w:ind w:leftChars="2500" w:left="100"/>
    </w:pPr>
  </w:style>
  <w:style w:type="character" w:customStyle="1" w:styleId="Char7">
    <w:name w:val="日期 Char"/>
    <w:basedOn w:val="a0"/>
    <w:link w:val="ac"/>
    <w:rsid w:val="00452BF0"/>
    <w:rPr>
      <w:rFonts w:ascii="Times New Roman" w:eastAsia="宋体" w:hAnsi="Times New Roman" w:cs="Times New Roman"/>
      <w:szCs w:val="24"/>
    </w:rPr>
  </w:style>
  <w:style w:type="paragraph" w:styleId="21">
    <w:name w:val="Body Text Indent 2"/>
    <w:basedOn w:val="a"/>
    <w:link w:val="2Char0"/>
    <w:rsid w:val="00452BF0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1"/>
    <w:rsid w:val="00452BF0"/>
    <w:rPr>
      <w:rFonts w:ascii="Times New Roman" w:eastAsia="宋体" w:hAnsi="Times New Roman" w:cs="Times New Roman"/>
      <w:szCs w:val="24"/>
    </w:rPr>
  </w:style>
  <w:style w:type="paragraph" w:styleId="ad">
    <w:name w:val="Balloon Text"/>
    <w:basedOn w:val="a"/>
    <w:link w:val="Char8"/>
    <w:rsid w:val="00452BF0"/>
    <w:rPr>
      <w:sz w:val="18"/>
      <w:szCs w:val="18"/>
    </w:rPr>
  </w:style>
  <w:style w:type="character" w:customStyle="1" w:styleId="Char8">
    <w:name w:val="批注框文本 Char"/>
    <w:basedOn w:val="a0"/>
    <w:link w:val="ad"/>
    <w:rsid w:val="00452BF0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452BF0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452BF0"/>
    <w:pPr>
      <w:spacing w:line="240" w:lineRule="auto"/>
      <w:ind w:firstLineChars="600" w:firstLine="600"/>
    </w:pPr>
    <w:rPr>
      <w:rFonts w:cs="Calibri"/>
      <w:szCs w:val="18"/>
    </w:rPr>
  </w:style>
  <w:style w:type="paragraph" w:styleId="11">
    <w:name w:val="index 1"/>
    <w:basedOn w:val="a"/>
    <w:next w:val="a"/>
    <w:autoRedefine/>
    <w:unhideWhenUsed/>
    <w:rsid w:val="00452BF0"/>
    <w:pPr>
      <w:ind w:firstLine="0"/>
    </w:pPr>
  </w:style>
  <w:style w:type="paragraph" w:styleId="ae">
    <w:name w:val="index heading"/>
    <w:basedOn w:val="a"/>
    <w:next w:val="11"/>
    <w:rsid w:val="00452BF0"/>
    <w:pPr>
      <w:spacing w:line="300" w:lineRule="auto"/>
    </w:pPr>
    <w:rPr>
      <w:rFonts w:eastAsia="楷体_GB2312"/>
      <w:sz w:val="24"/>
    </w:rPr>
  </w:style>
  <w:style w:type="paragraph" w:styleId="60">
    <w:name w:val="toc 6"/>
    <w:basedOn w:val="a"/>
    <w:next w:val="a"/>
    <w:uiPriority w:val="39"/>
    <w:rsid w:val="00452BF0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452BF0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0"/>
    <w:link w:val="32"/>
    <w:rsid w:val="00452BF0"/>
    <w:rPr>
      <w:rFonts w:ascii="Times New Roman" w:eastAsia="宋体" w:hAnsi="Times New Roman" w:cs="Times New Roman"/>
      <w:sz w:val="16"/>
      <w:szCs w:val="16"/>
    </w:rPr>
  </w:style>
  <w:style w:type="paragraph" w:styleId="22">
    <w:name w:val="toc 2"/>
    <w:basedOn w:val="a"/>
    <w:next w:val="a"/>
    <w:uiPriority w:val="39"/>
    <w:rsid w:val="00452BF0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452BF0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452BF0"/>
    <w:pPr>
      <w:spacing w:after="120" w:line="480" w:lineRule="auto"/>
    </w:pPr>
  </w:style>
  <w:style w:type="character" w:customStyle="1" w:styleId="2Char1">
    <w:name w:val="正文文本 2 Char"/>
    <w:basedOn w:val="a0"/>
    <w:link w:val="23"/>
    <w:rsid w:val="00452BF0"/>
    <w:rPr>
      <w:rFonts w:ascii="Times New Roman" w:eastAsia="宋体" w:hAnsi="Times New Roman" w:cs="Times New Roman"/>
      <w:szCs w:val="24"/>
    </w:rPr>
  </w:style>
  <w:style w:type="paragraph" w:styleId="af">
    <w:name w:val="Normal (Web)"/>
    <w:basedOn w:val="a"/>
    <w:uiPriority w:val="99"/>
    <w:rsid w:val="00452BF0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452BF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Char9">
    <w:name w:val="标题 Char"/>
    <w:basedOn w:val="a0"/>
    <w:link w:val="af0"/>
    <w:rsid w:val="00452BF0"/>
    <w:rPr>
      <w:rFonts w:ascii="Arial" w:eastAsia="宋体" w:hAnsi="Arial" w:cs="Times New Roman"/>
      <w:b/>
      <w:bCs/>
      <w:sz w:val="32"/>
      <w:szCs w:val="32"/>
    </w:rPr>
  </w:style>
  <w:style w:type="character" w:styleId="af1">
    <w:name w:val="Strong"/>
    <w:qFormat/>
    <w:rsid w:val="00452BF0"/>
    <w:rPr>
      <w:b/>
      <w:bCs/>
    </w:rPr>
  </w:style>
  <w:style w:type="character" w:styleId="af2">
    <w:name w:val="page number"/>
    <w:basedOn w:val="a0"/>
    <w:rsid w:val="00452BF0"/>
  </w:style>
  <w:style w:type="character" w:styleId="af3">
    <w:name w:val="FollowedHyperlink"/>
    <w:rsid w:val="00452BF0"/>
    <w:rPr>
      <w:color w:val="800080"/>
      <w:u w:val="single"/>
    </w:rPr>
  </w:style>
  <w:style w:type="character" w:styleId="af4">
    <w:name w:val="Hyperlink"/>
    <w:uiPriority w:val="99"/>
    <w:rsid w:val="00452BF0"/>
    <w:rPr>
      <w:color w:val="0000FF"/>
      <w:u w:val="single"/>
    </w:rPr>
  </w:style>
  <w:style w:type="character" w:styleId="af5">
    <w:name w:val="annotation reference"/>
    <w:rsid w:val="00452BF0"/>
    <w:rPr>
      <w:sz w:val="21"/>
      <w:szCs w:val="21"/>
    </w:rPr>
  </w:style>
  <w:style w:type="paragraph" w:customStyle="1" w:styleId="xl29">
    <w:name w:val="xl29"/>
    <w:basedOn w:val="a"/>
    <w:rsid w:val="00452BF0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rsid w:val="00452BF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452BF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Char1">
    <w:name w:val="Char Char1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452BF0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452BF0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452BF0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rsid w:val="00452BF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452BF0"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rsid w:val="00452BF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rsid w:val="00452BF0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452BF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452BF0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452BF0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452BF0"/>
  </w:style>
  <w:style w:type="paragraph" w:customStyle="1" w:styleId="paragraphindent">
    <w:name w:val="paragraphindent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452BF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rsid w:val="00452BF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452BF0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3"/>
    <w:link w:val="3Char2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42">
    <w:name w:val="样式4"/>
    <w:basedOn w:val="33"/>
    <w:link w:val="4Char1"/>
    <w:qFormat/>
    <w:rsid w:val="00452BF0"/>
  </w:style>
  <w:style w:type="paragraph" w:customStyle="1" w:styleId="51">
    <w:name w:val="样式5"/>
    <w:basedOn w:val="a3"/>
    <w:link w:val="5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61">
    <w:name w:val="样式6"/>
    <w:basedOn w:val="a3"/>
    <w:link w:val="6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71">
    <w:name w:val="样式7"/>
    <w:basedOn w:val="3"/>
    <w:link w:val="7Char0"/>
    <w:qFormat/>
    <w:rsid w:val="00452BF0"/>
    <w:pPr>
      <w:jc w:val="both"/>
    </w:pPr>
  </w:style>
  <w:style w:type="paragraph" w:customStyle="1" w:styleId="81">
    <w:name w:val="样式8"/>
    <w:basedOn w:val="a4"/>
    <w:link w:val="8Char0"/>
    <w:qFormat/>
    <w:rsid w:val="00452BF0"/>
  </w:style>
  <w:style w:type="paragraph" w:customStyle="1" w:styleId="91">
    <w:name w:val="样式9"/>
    <w:basedOn w:val="81"/>
    <w:link w:val="9Char0"/>
    <w:qFormat/>
    <w:rsid w:val="00452BF0"/>
    <w:pPr>
      <w:jc w:val="center"/>
    </w:pPr>
  </w:style>
  <w:style w:type="paragraph" w:customStyle="1" w:styleId="100">
    <w:name w:val="样式10"/>
    <w:basedOn w:val="91"/>
    <w:link w:val="10Char"/>
    <w:rsid w:val="00452BF0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452BF0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452BF0"/>
  </w:style>
  <w:style w:type="paragraph" w:customStyle="1" w:styleId="130">
    <w:name w:val="样式13"/>
    <w:basedOn w:val="71"/>
    <w:link w:val="13Char"/>
    <w:qFormat/>
    <w:rsid w:val="00452BF0"/>
  </w:style>
  <w:style w:type="paragraph" w:customStyle="1" w:styleId="25">
    <w:name w:val="2"/>
    <w:basedOn w:val="a"/>
    <w:link w:val="2Char3"/>
    <w:qFormat/>
    <w:rsid w:val="00452BF0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rsid w:val="00452BF0"/>
    <w:pPr>
      <w:ind w:firstLineChars="0" w:firstLine="0"/>
    </w:pPr>
  </w:style>
  <w:style w:type="paragraph" w:customStyle="1" w:styleId="af9">
    <w:name w:val="飞越型"/>
    <w:rsid w:val="00452BF0"/>
    <w:pPr>
      <w:spacing w:after="200" w:line="276" w:lineRule="auto"/>
    </w:pPr>
    <w:rPr>
      <w:rFonts w:ascii="Calibri" w:eastAsia="宋体" w:hAnsi="Calibri" w:cs="黑体"/>
      <w:kern w:val="0"/>
      <w:sz w:val="22"/>
    </w:rPr>
  </w:style>
  <w:style w:type="paragraph" w:customStyle="1" w:styleId="15">
    <w:name w:val="无间隔1"/>
    <w:uiPriority w:val="1"/>
    <w:qFormat/>
    <w:rsid w:val="00452BF0"/>
    <w:pPr>
      <w:widowControl w:val="0"/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large1">
    <w:name w:val="large1"/>
    <w:rsid w:val="00452BF0"/>
    <w:rPr>
      <w:rFonts w:ascii="宋体" w:eastAsia="宋体" w:hAnsi="宋体" w:hint="eastAsia"/>
      <w:sz w:val="22"/>
      <w:szCs w:val="22"/>
    </w:rPr>
  </w:style>
  <w:style w:type="character" w:customStyle="1" w:styleId="14black1">
    <w:name w:val="14_black1"/>
    <w:rsid w:val="00452BF0"/>
    <w:rPr>
      <w:color w:val="000000"/>
      <w:sz w:val="23"/>
      <w:szCs w:val="23"/>
    </w:rPr>
  </w:style>
  <w:style w:type="character" w:customStyle="1" w:styleId="f141">
    <w:name w:val="f141"/>
    <w:rsid w:val="00452BF0"/>
    <w:rPr>
      <w:sz w:val="21"/>
      <w:szCs w:val="21"/>
    </w:rPr>
  </w:style>
  <w:style w:type="character" w:customStyle="1" w:styleId="FAChar">
    <w:name w:val="FA正文 Char"/>
    <w:link w:val="FA"/>
    <w:rsid w:val="00452BF0"/>
    <w:rPr>
      <w:rFonts w:ascii="宋体" w:eastAsia="宋体" w:hAnsi="宋体" w:cs="Times New Roman"/>
      <w:spacing w:val="10"/>
      <w:sz w:val="24"/>
      <w:szCs w:val="24"/>
    </w:rPr>
  </w:style>
  <w:style w:type="character" w:customStyle="1" w:styleId="IndentNormalChar">
    <w:name w:val="Indent Normal Char"/>
    <w:rsid w:val="00452BF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p11b1">
    <w:name w:val="p11b1"/>
    <w:rsid w:val="00452BF0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sid w:val="00452BF0"/>
    <w:rPr>
      <w:rFonts w:ascii="Times New Roman" w:eastAsia="宋体" w:hAnsi="Times New Roman" w:cs="Times New Roman"/>
      <w:b/>
      <w:sz w:val="30"/>
      <w:szCs w:val="24"/>
    </w:rPr>
  </w:style>
  <w:style w:type="character" w:customStyle="1" w:styleId="3Char2">
    <w:name w:val="样式3 Char"/>
    <w:link w:val="33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4Char1">
    <w:name w:val="样式4 Char1"/>
    <w:link w:val="42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5Char0">
    <w:name w:val="样式5 Char"/>
    <w:link w:val="5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6Char0">
    <w:name w:val="样式6 Char"/>
    <w:link w:val="6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7Char0">
    <w:name w:val="样式7 Char"/>
    <w:link w:val="71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8Char0">
    <w:name w:val="样式8 Char"/>
    <w:link w:val="8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9Char0">
    <w:name w:val="样式9 Char"/>
    <w:link w:val="9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0Char">
    <w:name w:val="样式10 Char"/>
    <w:link w:val="10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1Char">
    <w:name w:val="样式11 Char"/>
    <w:link w:val="11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2Char">
    <w:name w:val="样式12 Char"/>
    <w:link w:val="12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3Char">
    <w:name w:val="样式13 Char"/>
    <w:link w:val="130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2Char3">
    <w:name w:val="2 Char"/>
    <w:link w:val="25"/>
    <w:rsid w:val="00452BF0"/>
    <w:rPr>
      <w:rFonts w:ascii="Times New Roman" w:eastAsia="宋体" w:hAnsi="Times New Roman" w:cs="Times New Roman"/>
      <w:spacing w:val="4"/>
      <w:szCs w:val="24"/>
    </w:rPr>
  </w:style>
  <w:style w:type="character" w:customStyle="1" w:styleId="1Char0">
    <w:name w:val="1 Char"/>
    <w:link w:val="14"/>
    <w:rsid w:val="00452BF0"/>
    <w:rPr>
      <w:rFonts w:ascii="Times New Roman" w:eastAsia="宋体" w:hAnsi="Times New Roman" w:cs="Times New Roman"/>
      <w:szCs w:val="24"/>
    </w:rPr>
  </w:style>
  <w:style w:type="paragraph" w:styleId="afa">
    <w:name w:val="List Paragraph"/>
    <w:basedOn w:val="a"/>
    <w:uiPriority w:val="34"/>
    <w:qFormat/>
    <w:rsid w:val="00452BF0"/>
    <w:pPr>
      <w:spacing w:line="240" w:lineRule="auto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452BF0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b">
    <w:name w:val="annotation subject"/>
    <w:basedOn w:val="a9"/>
    <w:next w:val="a9"/>
    <w:link w:val="Charc"/>
    <w:semiHidden/>
    <w:unhideWhenUsed/>
    <w:rsid w:val="00452BF0"/>
    <w:rPr>
      <w:b/>
      <w:bCs/>
    </w:rPr>
  </w:style>
  <w:style w:type="character" w:customStyle="1" w:styleId="Charc">
    <w:name w:val="批注主题 Char"/>
    <w:basedOn w:val="Char4"/>
    <w:link w:val="afb"/>
    <w:semiHidden/>
    <w:rsid w:val="00452BF0"/>
    <w:rPr>
      <w:rFonts w:ascii="Times New Roman" w:eastAsia="宋体" w:hAnsi="Times New Roman" w:cs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F0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"/>
    <w:next w:val="a"/>
    <w:link w:val="1Char"/>
    <w:qFormat/>
    <w:rsid w:val="00452BF0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aliases w:val="标题 2_,H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452BF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452BF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452BF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452BF0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452BF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452BF0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452BF0"/>
    <w:pPr>
      <w:outlineLvl w:val="7"/>
    </w:pPr>
  </w:style>
  <w:style w:type="paragraph" w:styleId="9">
    <w:name w:val="heading 9"/>
    <w:basedOn w:val="8"/>
    <w:next w:val="a"/>
    <w:link w:val="9Char"/>
    <w:qFormat/>
    <w:rsid w:val="00452BF0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B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B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BF0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0"/>
    <w:link w:val="1"/>
    <w:rsid w:val="00452BF0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Underrubrik1 Char,prop2 Char,PIM2 Char,Heading 2 Hidden Char,Heading 2 CCBS Char,Titre3 Char,HD2 Char,sect 1.2 Char,H21 Char,sect 1.21 Char,H22 Char,sect 1.22 Char,H211 Char,sect 1.211 Char,H23 Char,sect 1.23 Char,H212 Char"/>
    <w:basedOn w:val="a0"/>
    <w:link w:val="2"/>
    <w:rsid w:val="00452BF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0"/>
    <w:link w:val="3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0"/>
    <w:link w:val="4"/>
    <w:rsid w:val="00452BF0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0"/>
    <w:link w:val="5"/>
    <w:rsid w:val="00452BF0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0"/>
    <w:link w:val="6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0"/>
    <w:link w:val="7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0"/>
    <w:link w:val="8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0"/>
    <w:link w:val="9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paragraph" w:styleId="70">
    <w:name w:val="toc 7"/>
    <w:basedOn w:val="a"/>
    <w:next w:val="a"/>
    <w:uiPriority w:val="39"/>
    <w:rsid w:val="00452BF0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"/>
    <w:basedOn w:val="a"/>
    <w:link w:val="Char1"/>
    <w:unhideWhenUsed/>
    <w:rsid w:val="00452BF0"/>
    <w:pPr>
      <w:spacing w:after="120"/>
    </w:pPr>
  </w:style>
  <w:style w:type="character" w:customStyle="1" w:styleId="Char1">
    <w:name w:val="正文文本 Char"/>
    <w:basedOn w:val="a0"/>
    <w:link w:val="a5"/>
    <w:rsid w:val="00452BF0"/>
    <w:rPr>
      <w:rFonts w:ascii="Times New Roman" w:eastAsia="宋体" w:hAnsi="Times New Roman" w:cs="Times New Roman"/>
      <w:szCs w:val="24"/>
    </w:rPr>
  </w:style>
  <w:style w:type="paragraph" w:styleId="a6">
    <w:name w:val="Body Text First Indent"/>
    <w:basedOn w:val="a5"/>
    <w:link w:val="Char2"/>
    <w:rsid w:val="00452BF0"/>
    <w:pPr>
      <w:ind w:firstLineChars="100" w:firstLine="100"/>
    </w:pPr>
  </w:style>
  <w:style w:type="character" w:customStyle="1" w:styleId="Char2">
    <w:name w:val="正文首行缩进 Char"/>
    <w:basedOn w:val="Char1"/>
    <w:link w:val="a6"/>
    <w:rsid w:val="00452BF0"/>
    <w:rPr>
      <w:rFonts w:ascii="Times New Roman" w:eastAsia="宋体" w:hAnsi="Times New Roman" w:cs="Times New Roman"/>
      <w:szCs w:val="24"/>
    </w:rPr>
  </w:style>
  <w:style w:type="paragraph" w:styleId="20">
    <w:name w:val="List Number 2"/>
    <w:basedOn w:val="a"/>
    <w:rsid w:val="00452BF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rsid w:val="00452BF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rsid w:val="00452BF0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8"/>
    <w:rsid w:val="00452BF0"/>
    <w:rPr>
      <w:rFonts w:ascii="宋体" w:eastAsia="宋体" w:hAnsi="Times New Roman" w:cs="Times New Roman"/>
      <w:sz w:val="18"/>
      <w:szCs w:val="18"/>
    </w:rPr>
  </w:style>
  <w:style w:type="paragraph" w:styleId="a9">
    <w:name w:val="annotation text"/>
    <w:basedOn w:val="a"/>
    <w:link w:val="Char4"/>
    <w:rsid w:val="00452BF0"/>
  </w:style>
  <w:style w:type="character" w:customStyle="1" w:styleId="Char4">
    <w:name w:val="批注文字 Char"/>
    <w:basedOn w:val="a0"/>
    <w:link w:val="a9"/>
    <w:rsid w:val="00452BF0"/>
    <w:rPr>
      <w:rFonts w:ascii="Times New Roman" w:eastAsia="宋体" w:hAnsi="Times New Roman" w:cs="Times New Roman"/>
      <w:szCs w:val="24"/>
    </w:rPr>
  </w:style>
  <w:style w:type="paragraph" w:styleId="30">
    <w:name w:val="Body Text 3"/>
    <w:basedOn w:val="a"/>
    <w:link w:val="3Char0"/>
    <w:rsid w:val="00452BF0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0"/>
    <w:rsid w:val="00452BF0"/>
    <w:rPr>
      <w:rFonts w:ascii="Times New Roman" w:eastAsia="宋体" w:hAnsi="Times New Roman" w:cs="Times New Roman"/>
      <w:sz w:val="16"/>
      <w:szCs w:val="16"/>
    </w:rPr>
  </w:style>
  <w:style w:type="paragraph" w:styleId="aa">
    <w:name w:val="Body Text Indent"/>
    <w:basedOn w:val="a"/>
    <w:link w:val="Char5"/>
    <w:rsid w:val="00452BF0"/>
    <w:pPr>
      <w:spacing w:after="120"/>
      <w:ind w:leftChars="200" w:left="420"/>
    </w:pPr>
  </w:style>
  <w:style w:type="character" w:customStyle="1" w:styleId="Char5">
    <w:name w:val="正文文本缩进 Char"/>
    <w:basedOn w:val="a0"/>
    <w:link w:val="aa"/>
    <w:rsid w:val="00452BF0"/>
    <w:rPr>
      <w:rFonts w:ascii="Times New Roman" w:eastAsia="宋体" w:hAnsi="Times New Roman" w:cs="Times New Roman"/>
      <w:szCs w:val="24"/>
    </w:rPr>
  </w:style>
  <w:style w:type="paragraph" w:styleId="50">
    <w:name w:val="toc 5"/>
    <w:basedOn w:val="a"/>
    <w:next w:val="a"/>
    <w:uiPriority w:val="39"/>
    <w:rsid w:val="00452BF0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452BF0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b">
    <w:name w:val="Plain Text"/>
    <w:basedOn w:val="a"/>
    <w:link w:val="Char6"/>
    <w:rsid w:val="00452BF0"/>
    <w:rPr>
      <w:rFonts w:ascii="宋体" w:hAnsi="Courier New"/>
      <w:szCs w:val="20"/>
    </w:rPr>
  </w:style>
  <w:style w:type="character" w:customStyle="1" w:styleId="Char6">
    <w:name w:val="纯文本 Char"/>
    <w:basedOn w:val="a0"/>
    <w:link w:val="ab"/>
    <w:rsid w:val="00452BF0"/>
    <w:rPr>
      <w:rFonts w:ascii="宋体" w:eastAsia="宋体" w:hAnsi="Courier New" w:cs="Times New Roman"/>
      <w:szCs w:val="20"/>
    </w:rPr>
  </w:style>
  <w:style w:type="paragraph" w:styleId="80">
    <w:name w:val="toc 8"/>
    <w:basedOn w:val="a"/>
    <w:next w:val="a"/>
    <w:uiPriority w:val="39"/>
    <w:rsid w:val="00452BF0"/>
    <w:pPr>
      <w:ind w:left="1470"/>
    </w:pPr>
    <w:rPr>
      <w:rFonts w:ascii="Calibri" w:hAnsi="Calibri" w:cs="Calibri"/>
      <w:sz w:val="18"/>
      <w:szCs w:val="18"/>
    </w:rPr>
  </w:style>
  <w:style w:type="paragraph" w:styleId="ac">
    <w:name w:val="Date"/>
    <w:basedOn w:val="a"/>
    <w:next w:val="a"/>
    <w:link w:val="Char7"/>
    <w:rsid w:val="00452BF0"/>
    <w:pPr>
      <w:ind w:leftChars="2500" w:left="100"/>
    </w:pPr>
  </w:style>
  <w:style w:type="character" w:customStyle="1" w:styleId="Char7">
    <w:name w:val="日期 Char"/>
    <w:basedOn w:val="a0"/>
    <w:link w:val="ac"/>
    <w:rsid w:val="00452BF0"/>
    <w:rPr>
      <w:rFonts w:ascii="Times New Roman" w:eastAsia="宋体" w:hAnsi="Times New Roman" w:cs="Times New Roman"/>
      <w:szCs w:val="24"/>
    </w:rPr>
  </w:style>
  <w:style w:type="paragraph" w:styleId="21">
    <w:name w:val="Body Text Indent 2"/>
    <w:basedOn w:val="a"/>
    <w:link w:val="2Char0"/>
    <w:rsid w:val="00452BF0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1"/>
    <w:rsid w:val="00452BF0"/>
    <w:rPr>
      <w:rFonts w:ascii="Times New Roman" w:eastAsia="宋体" w:hAnsi="Times New Roman" w:cs="Times New Roman"/>
      <w:szCs w:val="24"/>
    </w:rPr>
  </w:style>
  <w:style w:type="paragraph" w:styleId="ad">
    <w:name w:val="Balloon Text"/>
    <w:basedOn w:val="a"/>
    <w:link w:val="Char8"/>
    <w:rsid w:val="00452BF0"/>
    <w:rPr>
      <w:sz w:val="18"/>
      <w:szCs w:val="18"/>
    </w:rPr>
  </w:style>
  <w:style w:type="character" w:customStyle="1" w:styleId="Char8">
    <w:name w:val="批注框文本 Char"/>
    <w:basedOn w:val="a0"/>
    <w:link w:val="ad"/>
    <w:rsid w:val="00452BF0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452BF0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452BF0"/>
    <w:pPr>
      <w:spacing w:line="240" w:lineRule="auto"/>
      <w:ind w:firstLineChars="600" w:firstLine="600"/>
    </w:pPr>
    <w:rPr>
      <w:rFonts w:cs="Calibri"/>
      <w:szCs w:val="18"/>
    </w:rPr>
  </w:style>
  <w:style w:type="paragraph" w:styleId="11">
    <w:name w:val="index 1"/>
    <w:basedOn w:val="a"/>
    <w:next w:val="a"/>
    <w:autoRedefine/>
    <w:unhideWhenUsed/>
    <w:rsid w:val="00452BF0"/>
    <w:pPr>
      <w:ind w:firstLine="0"/>
    </w:pPr>
  </w:style>
  <w:style w:type="paragraph" w:styleId="ae">
    <w:name w:val="index heading"/>
    <w:basedOn w:val="a"/>
    <w:next w:val="11"/>
    <w:rsid w:val="00452BF0"/>
    <w:pPr>
      <w:spacing w:line="300" w:lineRule="auto"/>
    </w:pPr>
    <w:rPr>
      <w:rFonts w:eastAsia="楷体_GB2312"/>
      <w:sz w:val="24"/>
    </w:rPr>
  </w:style>
  <w:style w:type="paragraph" w:styleId="60">
    <w:name w:val="toc 6"/>
    <w:basedOn w:val="a"/>
    <w:next w:val="a"/>
    <w:uiPriority w:val="39"/>
    <w:rsid w:val="00452BF0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452BF0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0"/>
    <w:link w:val="32"/>
    <w:rsid w:val="00452BF0"/>
    <w:rPr>
      <w:rFonts w:ascii="Times New Roman" w:eastAsia="宋体" w:hAnsi="Times New Roman" w:cs="Times New Roman"/>
      <w:sz w:val="16"/>
      <w:szCs w:val="16"/>
    </w:rPr>
  </w:style>
  <w:style w:type="paragraph" w:styleId="22">
    <w:name w:val="toc 2"/>
    <w:basedOn w:val="a"/>
    <w:next w:val="a"/>
    <w:uiPriority w:val="39"/>
    <w:rsid w:val="00452BF0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452BF0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452BF0"/>
    <w:pPr>
      <w:spacing w:after="120" w:line="480" w:lineRule="auto"/>
    </w:pPr>
  </w:style>
  <w:style w:type="character" w:customStyle="1" w:styleId="2Char1">
    <w:name w:val="正文文本 2 Char"/>
    <w:basedOn w:val="a0"/>
    <w:link w:val="23"/>
    <w:rsid w:val="00452BF0"/>
    <w:rPr>
      <w:rFonts w:ascii="Times New Roman" w:eastAsia="宋体" w:hAnsi="Times New Roman" w:cs="Times New Roman"/>
      <w:szCs w:val="24"/>
    </w:rPr>
  </w:style>
  <w:style w:type="paragraph" w:styleId="af">
    <w:name w:val="Normal (Web)"/>
    <w:basedOn w:val="a"/>
    <w:uiPriority w:val="99"/>
    <w:rsid w:val="00452BF0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452BF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Char9">
    <w:name w:val="标题 Char"/>
    <w:basedOn w:val="a0"/>
    <w:link w:val="af0"/>
    <w:rsid w:val="00452BF0"/>
    <w:rPr>
      <w:rFonts w:ascii="Arial" w:eastAsia="宋体" w:hAnsi="Arial" w:cs="Times New Roman"/>
      <w:b/>
      <w:bCs/>
      <w:sz w:val="32"/>
      <w:szCs w:val="32"/>
    </w:rPr>
  </w:style>
  <w:style w:type="character" w:styleId="af1">
    <w:name w:val="Strong"/>
    <w:qFormat/>
    <w:rsid w:val="00452BF0"/>
    <w:rPr>
      <w:b/>
      <w:bCs/>
    </w:rPr>
  </w:style>
  <w:style w:type="character" w:styleId="af2">
    <w:name w:val="page number"/>
    <w:basedOn w:val="a0"/>
    <w:rsid w:val="00452BF0"/>
  </w:style>
  <w:style w:type="character" w:styleId="af3">
    <w:name w:val="FollowedHyperlink"/>
    <w:rsid w:val="00452BF0"/>
    <w:rPr>
      <w:color w:val="800080"/>
      <w:u w:val="single"/>
    </w:rPr>
  </w:style>
  <w:style w:type="character" w:styleId="af4">
    <w:name w:val="Hyperlink"/>
    <w:uiPriority w:val="99"/>
    <w:rsid w:val="00452BF0"/>
    <w:rPr>
      <w:color w:val="0000FF"/>
      <w:u w:val="single"/>
    </w:rPr>
  </w:style>
  <w:style w:type="character" w:styleId="af5">
    <w:name w:val="annotation reference"/>
    <w:rsid w:val="00452BF0"/>
    <w:rPr>
      <w:sz w:val="21"/>
      <w:szCs w:val="21"/>
    </w:rPr>
  </w:style>
  <w:style w:type="paragraph" w:customStyle="1" w:styleId="xl29">
    <w:name w:val="xl29"/>
    <w:basedOn w:val="a"/>
    <w:rsid w:val="00452BF0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rsid w:val="00452BF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452BF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Char1">
    <w:name w:val="Char Char1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452BF0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452BF0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452BF0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rsid w:val="00452BF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452BF0"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rsid w:val="00452BF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rsid w:val="00452BF0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452BF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452BF0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452BF0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452BF0"/>
  </w:style>
  <w:style w:type="paragraph" w:customStyle="1" w:styleId="paragraphindent">
    <w:name w:val="paragraphindent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452BF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rsid w:val="00452BF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452BF0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3"/>
    <w:link w:val="3Char2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42">
    <w:name w:val="样式4"/>
    <w:basedOn w:val="33"/>
    <w:link w:val="4Char1"/>
    <w:qFormat/>
    <w:rsid w:val="00452BF0"/>
  </w:style>
  <w:style w:type="paragraph" w:customStyle="1" w:styleId="51">
    <w:name w:val="样式5"/>
    <w:basedOn w:val="a3"/>
    <w:link w:val="5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61">
    <w:name w:val="样式6"/>
    <w:basedOn w:val="a3"/>
    <w:link w:val="6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71">
    <w:name w:val="样式7"/>
    <w:basedOn w:val="3"/>
    <w:link w:val="7Char0"/>
    <w:qFormat/>
    <w:rsid w:val="00452BF0"/>
    <w:pPr>
      <w:jc w:val="both"/>
    </w:pPr>
  </w:style>
  <w:style w:type="paragraph" w:customStyle="1" w:styleId="81">
    <w:name w:val="样式8"/>
    <w:basedOn w:val="a4"/>
    <w:link w:val="8Char0"/>
    <w:qFormat/>
    <w:rsid w:val="00452BF0"/>
  </w:style>
  <w:style w:type="paragraph" w:customStyle="1" w:styleId="91">
    <w:name w:val="样式9"/>
    <w:basedOn w:val="81"/>
    <w:link w:val="9Char0"/>
    <w:qFormat/>
    <w:rsid w:val="00452BF0"/>
    <w:pPr>
      <w:jc w:val="center"/>
    </w:pPr>
  </w:style>
  <w:style w:type="paragraph" w:customStyle="1" w:styleId="100">
    <w:name w:val="样式10"/>
    <w:basedOn w:val="91"/>
    <w:link w:val="10Char"/>
    <w:rsid w:val="00452BF0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452BF0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452BF0"/>
  </w:style>
  <w:style w:type="paragraph" w:customStyle="1" w:styleId="130">
    <w:name w:val="样式13"/>
    <w:basedOn w:val="71"/>
    <w:link w:val="13Char"/>
    <w:qFormat/>
    <w:rsid w:val="00452BF0"/>
  </w:style>
  <w:style w:type="paragraph" w:customStyle="1" w:styleId="25">
    <w:name w:val="2"/>
    <w:basedOn w:val="a"/>
    <w:link w:val="2Char3"/>
    <w:qFormat/>
    <w:rsid w:val="00452BF0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rsid w:val="00452BF0"/>
    <w:pPr>
      <w:ind w:firstLineChars="0" w:firstLine="0"/>
    </w:pPr>
  </w:style>
  <w:style w:type="paragraph" w:customStyle="1" w:styleId="af9">
    <w:name w:val="飞越型"/>
    <w:rsid w:val="00452BF0"/>
    <w:pPr>
      <w:spacing w:after="200" w:line="276" w:lineRule="auto"/>
    </w:pPr>
    <w:rPr>
      <w:rFonts w:ascii="Calibri" w:eastAsia="宋体" w:hAnsi="Calibri" w:cs="黑体"/>
      <w:kern w:val="0"/>
      <w:sz w:val="22"/>
    </w:rPr>
  </w:style>
  <w:style w:type="paragraph" w:customStyle="1" w:styleId="15">
    <w:name w:val="无间隔1"/>
    <w:uiPriority w:val="1"/>
    <w:qFormat/>
    <w:rsid w:val="00452BF0"/>
    <w:pPr>
      <w:widowControl w:val="0"/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large1">
    <w:name w:val="large1"/>
    <w:rsid w:val="00452BF0"/>
    <w:rPr>
      <w:rFonts w:ascii="宋体" w:eastAsia="宋体" w:hAnsi="宋体" w:hint="eastAsia"/>
      <w:sz w:val="22"/>
      <w:szCs w:val="22"/>
    </w:rPr>
  </w:style>
  <w:style w:type="character" w:customStyle="1" w:styleId="14black1">
    <w:name w:val="14_black1"/>
    <w:rsid w:val="00452BF0"/>
    <w:rPr>
      <w:color w:val="000000"/>
      <w:sz w:val="23"/>
      <w:szCs w:val="23"/>
    </w:rPr>
  </w:style>
  <w:style w:type="character" w:customStyle="1" w:styleId="f141">
    <w:name w:val="f141"/>
    <w:rsid w:val="00452BF0"/>
    <w:rPr>
      <w:sz w:val="21"/>
      <w:szCs w:val="21"/>
    </w:rPr>
  </w:style>
  <w:style w:type="character" w:customStyle="1" w:styleId="FAChar">
    <w:name w:val="FA正文 Char"/>
    <w:link w:val="FA"/>
    <w:rsid w:val="00452BF0"/>
    <w:rPr>
      <w:rFonts w:ascii="宋体" w:eastAsia="宋体" w:hAnsi="宋体" w:cs="Times New Roman"/>
      <w:spacing w:val="10"/>
      <w:sz w:val="24"/>
      <w:szCs w:val="24"/>
    </w:rPr>
  </w:style>
  <w:style w:type="character" w:customStyle="1" w:styleId="IndentNormalChar">
    <w:name w:val="Indent Normal Char"/>
    <w:rsid w:val="00452BF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p11b1">
    <w:name w:val="p11b1"/>
    <w:rsid w:val="00452BF0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sid w:val="00452BF0"/>
    <w:rPr>
      <w:rFonts w:ascii="Times New Roman" w:eastAsia="宋体" w:hAnsi="Times New Roman" w:cs="Times New Roman"/>
      <w:b/>
      <w:sz w:val="30"/>
      <w:szCs w:val="24"/>
    </w:rPr>
  </w:style>
  <w:style w:type="character" w:customStyle="1" w:styleId="3Char2">
    <w:name w:val="样式3 Char"/>
    <w:link w:val="33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4Char1">
    <w:name w:val="样式4 Char1"/>
    <w:link w:val="42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5Char0">
    <w:name w:val="样式5 Char"/>
    <w:link w:val="5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6Char0">
    <w:name w:val="样式6 Char"/>
    <w:link w:val="6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7Char0">
    <w:name w:val="样式7 Char"/>
    <w:link w:val="71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8Char0">
    <w:name w:val="样式8 Char"/>
    <w:link w:val="8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9Char0">
    <w:name w:val="样式9 Char"/>
    <w:link w:val="9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0Char">
    <w:name w:val="样式10 Char"/>
    <w:link w:val="10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1Char">
    <w:name w:val="样式11 Char"/>
    <w:link w:val="11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2Char">
    <w:name w:val="样式12 Char"/>
    <w:link w:val="12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3Char">
    <w:name w:val="样式13 Char"/>
    <w:link w:val="130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2Char3">
    <w:name w:val="2 Char"/>
    <w:link w:val="25"/>
    <w:rsid w:val="00452BF0"/>
    <w:rPr>
      <w:rFonts w:ascii="Times New Roman" w:eastAsia="宋体" w:hAnsi="Times New Roman" w:cs="Times New Roman"/>
      <w:spacing w:val="4"/>
      <w:szCs w:val="24"/>
    </w:rPr>
  </w:style>
  <w:style w:type="character" w:customStyle="1" w:styleId="1Char0">
    <w:name w:val="1 Char"/>
    <w:link w:val="14"/>
    <w:rsid w:val="00452BF0"/>
    <w:rPr>
      <w:rFonts w:ascii="Times New Roman" w:eastAsia="宋体" w:hAnsi="Times New Roman" w:cs="Times New Roman"/>
      <w:szCs w:val="24"/>
    </w:rPr>
  </w:style>
  <w:style w:type="paragraph" w:styleId="afa">
    <w:name w:val="List Paragraph"/>
    <w:basedOn w:val="a"/>
    <w:uiPriority w:val="34"/>
    <w:qFormat/>
    <w:rsid w:val="00452BF0"/>
    <w:pPr>
      <w:spacing w:line="240" w:lineRule="auto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452BF0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b">
    <w:name w:val="annotation subject"/>
    <w:basedOn w:val="a9"/>
    <w:next w:val="a9"/>
    <w:link w:val="Charc"/>
    <w:semiHidden/>
    <w:unhideWhenUsed/>
    <w:rsid w:val="00452BF0"/>
    <w:rPr>
      <w:b/>
      <w:bCs/>
    </w:rPr>
  </w:style>
  <w:style w:type="character" w:customStyle="1" w:styleId="Charc">
    <w:name w:val="批注主题 Char"/>
    <w:basedOn w:val="Char4"/>
    <w:link w:val="afb"/>
    <w:semiHidden/>
    <w:rsid w:val="00452BF0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2A604-6ADA-4871-8838-A94C977F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20</Pages>
  <Words>679</Words>
  <Characters>3871</Characters>
  <Application>Microsoft Office Word</Application>
  <DocSecurity>0</DocSecurity>
  <Lines>32</Lines>
  <Paragraphs>9</Paragraphs>
  <ScaleCrop>false</ScaleCrop>
  <Company>Hewlett-Packard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王康</dc:creator>
  <cp:keywords/>
  <dc:description/>
  <cp:lastModifiedBy>xbany</cp:lastModifiedBy>
  <cp:revision>298</cp:revision>
  <dcterms:created xsi:type="dcterms:W3CDTF">2017-03-27T07:17:00Z</dcterms:created>
  <dcterms:modified xsi:type="dcterms:W3CDTF">2019-06-12T09:57:00Z</dcterms:modified>
</cp:coreProperties>
</file>